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39" w:rsidRDefault="00A4562B" w:rsidP="005C4126">
      <w:pPr>
        <w:pStyle w:val="Heading1"/>
        <w:keepNext w:val="0"/>
        <w:jc w:val="center"/>
        <w:rPr>
          <w:rFonts w:ascii="Arial" w:hAnsi="Arial" w:cs="Arial"/>
          <w:b/>
          <w:sz w:val="48"/>
          <w:szCs w:val="48"/>
        </w:rPr>
      </w:pPr>
      <w:r>
        <w:rPr>
          <w:rFonts w:ascii="Arial" w:hAnsi="Arial" w:cs="Arial"/>
          <w:b/>
          <w:sz w:val="48"/>
          <w:szCs w:val="48"/>
        </w:rPr>
        <w:t xml:space="preserve"> </w:t>
      </w:r>
    </w:p>
    <w:p w:rsidR="00B35039" w:rsidRDefault="00B35039" w:rsidP="005C4126">
      <w:pPr>
        <w:pStyle w:val="Heading1"/>
        <w:keepNext w:val="0"/>
        <w:jc w:val="center"/>
        <w:rPr>
          <w:rFonts w:ascii="Arial" w:hAnsi="Arial" w:cs="Arial"/>
          <w:b/>
          <w:sz w:val="48"/>
          <w:szCs w:val="48"/>
        </w:rPr>
      </w:pPr>
    </w:p>
    <w:p w:rsidR="00800B3F" w:rsidRPr="00800B3F" w:rsidRDefault="00CD4299" w:rsidP="005C4126">
      <w:pPr>
        <w:pStyle w:val="Heading1"/>
        <w:keepNext w:val="0"/>
        <w:jc w:val="center"/>
        <w:rPr>
          <w:rFonts w:ascii="Arial" w:hAnsi="Arial" w:cs="Arial"/>
          <w:b/>
          <w:sz w:val="48"/>
          <w:szCs w:val="48"/>
        </w:rPr>
      </w:pPr>
      <w:r w:rsidRPr="00800B3F">
        <w:rPr>
          <w:rFonts w:ascii="Arial" w:hAnsi="Arial" w:cs="Arial"/>
          <w:b/>
          <w:sz w:val="48"/>
          <w:szCs w:val="48"/>
        </w:rPr>
        <w:t xml:space="preserve">Town of </w:t>
      </w:r>
      <w:r w:rsidR="004D33DA" w:rsidRPr="00800B3F">
        <w:rPr>
          <w:rFonts w:ascii="Arial" w:hAnsi="Arial" w:cs="Arial"/>
          <w:b/>
          <w:sz w:val="48"/>
          <w:szCs w:val="48"/>
        </w:rPr>
        <w:t>Poland</w:t>
      </w:r>
    </w:p>
    <w:p w:rsidR="00800B3F" w:rsidRDefault="00800B3F" w:rsidP="005C4126">
      <w:pPr>
        <w:pStyle w:val="Heading1"/>
        <w:keepNext w:val="0"/>
        <w:jc w:val="center"/>
        <w:rPr>
          <w:rFonts w:ascii="Arial" w:hAnsi="Arial" w:cs="Arial"/>
          <w:b/>
          <w:sz w:val="32"/>
          <w:szCs w:val="32"/>
        </w:rPr>
      </w:pPr>
    </w:p>
    <w:p w:rsidR="00800B3F" w:rsidRDefault="00800B3F" w:rsidP="005C4126">
      <w:pPr>
        <w:pStyle w:val="Heading1"/>
        <w:keepNext w:val="0"/>
        <w:jc w:val="center"/>
        <w:rPr>
          <w:rFonts w:ascii="Arial" w:hAnsi="Arial" w:cs="Arial"/>
          <w:b/>
          <w:sz w:val="32"/>
          <w:szCs w:val="32"/>
        </w:rPr>
      </w:pPr>
      <w:r>
        <w:rPr>
          <w:rFonts w:ascii="Arial" w:hAnsi="Arial" w:cs="Arial"/>
          <w:b/>
          <w:noProof/>
          <w:sz w:val="32"/>
          <w:szCs w:val="32"/>
        </w:rPr>
        <w:drawing>
          <wp:inline distT="0" distB="0" distL="0" distR="0">
            <wp:extent cx="1187450" cy="1231981"/>
            <wp:effectExtent l="0" t="0" r="0" b="0"/>
            <wp:docPr id="1" name="Picture 0" descr="B&amp;W SEAL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SEAL 2012 NEW.jpg"/>
                    <pic:cNvPicPr/>
                  </pic:nvPicPr>
                  <pic:blipFill>
                    <a:blip r:embed="rId8" cstate="print"/>
                    <a:stretch>
                      <a:fillRect/>
                    </a:stretch>
                  </pic:blipFill>
                  <pic:spPr>
                    <a:xfrm>
                      <a:off x="0" y="0"/>
                      <a:ext cx="1190896" cy="1235556"/>
                    </a:xfrm>
                    <a:prstGeom prst="rect">
                      <a:avLst/>
                    </a:prstGeom>
                  </pic:spPr>
                </pic:pic>
              </a:graphicData>
            </a:graphic>
          </wp:inline>
        </w:drawing>
      </w:r>
    </w:p>
    <w:p w:rsidR="00800B3F" w:rsidRDefault="00800B3F" w:rsidP="005C4126">
      <w:pPr>
        <w:pStyle w:val="Heading1"/>
        <w:keepNext w:val="0"/>
        <w:jc w:val="center"/>
        <w:rPr>
          <w:rFonts w:ascii="Arial" w:hAnsi="Arial" w:cs="Arial"/>
          <w:b/>
          <w:sz w:val="32"/>
          <w:szCs w:val="32"/>
        </w:rPr>
      </w:pPr>
    </w:p>
    <w:p w:rsidR="00C17555" w:rsidRPr="00800B3F" w:rsidRDefault="00922539" w:rsidP="005C4126">
      <w:pPr>
        <w:pStyle w:val="Heading1"/>
        <w:keepNext w:val="0"/>
        <w:jc w:val="center"/>
        <w:rPr>
          <w:rFonts w:ascii="Arial" w:hAnsi="Arial" w:cs="Arial"/>
          <w:b/>
          <w:sz w:val="36"/>
          <w:szCs w:val="36"/>
        </w:rPr>
      </w:pPr>
      <w:r>
        <w:rPr>
          <w:rFonts w:ascii="Arial" w:hAnsi="Arial" w:cs="Arial"/>
          <w:b/>
          <w:sz w:val="36"/>
          <w:szCs w:val="36"/>
        </w:rPr>
        <w:t xml:space="preserve">Grinding &amp; </w:t>
      </w:r>
      <w:r w:rsidR="00CD4299" w:rsidRPr="00800B3F">
        <w:rPr>
          <w:rFonts w:ascii="Arial" w:hAnsi="Arial" w:cs="Arial"/>
          <w:b/>
          <w:sz w:val="36"/>
          <w:szCs w:val="36"/>
        </w:rPr>
        <w:t xml:space="preserve">Paving </w:t>
      </w:r>
    </w:p>
    <w:p w:rsidR="001C3365" w:rsidRPr="00800B3F" w:rsidRDefault="00C17555" w:rsidP="005C4126">
      <w:pPr>
        <w:pStyle w:val="Heading1"/>
        <w:keepNext w:val="0"/>
        <w:jc w:val="center"/>
        <w:rPr>
          <w:rFonts w:ascii="Arial" w:hAnsi="Arial" w:cs="Arial"/>
          <w:b/>
          <w:sz w:val="36"/>
          <w:szCs w:val="36"/>
        </w:rPr>
      </w:pPr>
      <w:r w:rsidRPr="00800B3F">
        <w:rPr>
          <w:rFonts w:ascii="Arial" w:hAnsi="Arial" w:cs="Arial"/>
          <w:b/>
          <w:sz w:val="36"/>
          <w:szCs w:val="36"/>
        </w:rPr>
        <w:t>Request for Proposals</w:t>
      </w:r>
    </w:p>
    <w:p w:rsidR="00CD4299" w:rsidRDefault="00CD4299" w:rsidP="005C4126">
      <w:pPr>
        <w:rPr>
          <w:rFonts w:ascii="Arial" w:hAnsi="Arial" w:cs="Arial"/>
          <w:sz w:val="24"/>
          <w:szCs w:val="24"/>
        </w:rPr>
      </w:pPr>
    </w:p>
    <w:p w:rsidR="009B6F5E" w:rsidRPr="00800B3F" w:rsidRDefault="009B6F5E" w:rsidP="005C4126">
      <w:pPr>
        <w:rPr>
          <w:rFonts w:ascii="Arial" w:hAnsi="Arial" w:cs="Arial"/>
          <w:sz w:val="24"/>
          <w:szCs w:val="24"/>
        </w:rPr>
      </w:pPr>
    </w:p>
    <w:p w:rsidR="00C17555" w:rsidRPr="00B35039" w:rsidRDefault="005A6DFB" w:rsidP="009B6F5E">
      <w:pPr>
        <w:ind w:left="720" w:right="720"/>
        <w:jc w:val="both"/>
        <w:rPr>
          <w:rFonts w:ascii="Arial" w:hAnsi="Arial" w:cs="Arial"/>
          <w:sz w:val="22"/>
          <w:szCs w:val="22"/>
        </w:rPr>
      </w:pPr>
      <w:r w:rsidRPr="00B35039">
        <w:rPr>
          <w:rFonts w:ascii="Arial" w:hAnsi="Arial" w:cs="Arial"/>
          <w:sz w:val="22"/>
          <w:szCs w:val="22"/>
        </w:rPr>
        <w:t>The Town</w:t>
      </w:r>
      <w:r w:rsidR="00CD4299" w:rsidRPr="00B35039">
        <w:rPr>
          <w:rFonts w:ascii="Arial" w:hAnsi="Arial" w:cs="Arial"/>
          <w:sz w:val="22"/>
          <w:szCs w:val="22"/>
        </w:rPr>
        <w:t xml:space="preserve"> of </w:t>
      </w:r>
      <w:r w:rsidR="002B071A" w:rsidRPr="00B35039">
        <w:rPr>
          <w:rFonts w:ascii="Arial" w:hAnsi="Arial" w:cs="Arial"/>
          <w:sz w:val="22"/>
          <w:szCs w:val="22"/>
        </w:rPr>
        <w:t xml:space="preserve">Poland </w:t>
      </w:r>
      <w:r w:rsidRPr="00B35039">
        <w:rPr>
          <w:rFonts w:ascii="Arial" w:hAnsi="Arial" w:cs="Arial"/>
          <w:sz w:val="22"/>
          <w:szCs w:val="22"/>
        </w:rPr>
        <w:t>is</w:t>
      </w:r>
      <w:r w:rsidR="00CD4299" w:rsidRPr="00B35039">
        <w:rPr>
          <w:rFonts w:ascii="Arial" w:hAnsi="Arial" w:cs="Arial"/>
          <w:sz w:val="22"/>
          <w:szCs w:val="22"/>
        </w:rPr>
        <w:t xml:space="preserve"> seeking </w:t>
      </w:r>
      <w:r w:rsidRPr="00B35039">
        <w:rPr>
          <w:rFonts w:ascii="Arial" w:hAnsi="Arial" w:cs="Arial"/>
          <w:sz w:val="22"/>
          <w:szCs w:val="22"/>
        </w:rPr>
        <w:t>proposals</w:t>
      </w:r>
      <w:r w:rsidR="00CD4299" w:rsidRPr="00B35039">
        <w:rPr>
          <w:rFonts w:ascii="Arial" w:hAnsi="Arial" w:cs="Arial"/>
          <w:sz w:val="22"/>
          <w:szCs w:val="22"/>
        </w:rPr>
        <w:t xml:space="preserve"> for </w:t>
      </w:r>
      <w:r w:rsidR="002C3550">
        <w:rPr>
          <w:rFonts w:ascii="Arial" w:hAnsi="Arial" w:cs="Arial"/>
          <w:sz w:val="22"/>
          <w:szCs w:val="22"/>
        </w:rPr>
        <w:t>paving projects for summer 202</w:t>
      </w:r>
      <w:r w:rsidR="00866CE1">
        <w:rPr>
          <w:rFonts w:ascii="Arial" w:hAnsi="Arial" w:cs="Arial"/>
          <w:sz w:val="22"/>
          <w:szCs w:val="22"/>
        </w:rPr>
        <w:t>1</w:t>
      </w:r>
      <w:r w:rsidR="00CD4299" w:rsidRPr="00B35039">
        <w:rPr>
          <w:rFonts w:ascii="Arial" w:hAnsi="Arial" w:cs="Arial"/>
          <w:sz w:val="22"/>
          <w:szCs w:val="22"/>
        </w:rPr>
        <w:t xml:space="preserve">. Companies submitting bids must submit them in sealed envelopes with </w:t>
      </w:r>
      <w:r w:rsidR="00CD4299" w:rsidRPr="00B35039">
        <w:rPr>
          <w:rFonts w:ascii="Arial" w:hAnsi="Arial" w:cs="Arial"/>
          <w:b/>
          <w:sz w:val="22"/>
          <w:szCs w:val="22"/>
        </w:rPr>
        <w:t>“</w:t>
      </w:r>
      <w:r w:rsidR="00DB0B43">
        <w:rPr>
          <w:rFonts w:ascii="Arial" w:hAnsi="Arial" w:cs="Arial"/>
          <w:b/>
          <w:sz w:val="22"/>
          <w:szCs w:val="22"/>
        </w:rPr>
        <w:t>Paving</w:t>
      </w:r>
      <w:r w:rsidR="00CD4299" w:rsidRPr="00B35039">
        <w:rPr>
          <w:rFonts w:ascii="Arial" w:hAnsi="Arial" w:cs="Arial"/>
          <w:b/>
          <w:sz w:val="22"/>
          <w:szCs w:val="22"/>
        </w:rPr>
        <w:t xml:space="preserve"> Bid”</w:t>
      </w:r>
      <w:r w:rsidR="00260FD5">
        <w:rPr>
          <w:rFonts w:ascii="Arial" w:hAnsi="Arial" w:cs="Arial"/>
          <w:b/>
          <w:sz w:val="22"/>
          <w:szCs w:val="22"/>
        </w:rPr>
        <w:t xml:space="preserve"> </w:t>
      </w:r>
      <w:r w:rsidR="0051489E" w:rsidRPr="00B35039">
        <w:rPr>
          <w:rFonts w:ascii="Arial" w:hAnsi="Arial" w:cs="Arial"/>
          <w:sz w:val="22"/>
          <w:szCs w:val="22"/>
        </w:rPr>
        <w:t xml:space="preserve">clearly printed </w:t>
      </w:r>
      <w:r w:rsidR="00CD4299" w:rsidRPr="00B35039">
        <w:rPr>
          <w:rFonts w:ascii="Arial" w:hAnsi="Arial" w:cs="Arial"/>
          <w:sz w:val="22"/>
          <w:szCs w:val="22"/>
        </w:rPr>
        <w:t xml:space="preserve">on the </w:t>
      </w:r>
      <w:r w:rsidR="0051489E" w:rsidRPr="00B35039">
        <w:rPr>
          <w:rFonts w:ascii="Arial" w:hAnsi="Arial" w:cs="Arial"/>
          <w:sz w:val="22"/>
          <w:szCs w:val="22"/>
        </w:rPr>
        <w:t>exterior</w:t>
      </w:r>
      <w:r w:rsidR="00CD4299" w:rsidRPr="00B35039">
        <w:rPr>
          <w:rFonts w:ascii="Arial" w:hAnsi="Arial" w:cs="Arial"/>
          <w:sz w:val="22"/>
          <w:szCs w:val="22"/>
        </w:rPr>
        <w:t xml:space="preserve">. </w:t>
      </w:r>
      <w:r w:rsidR="00800B3F" w:rsidRPr="00B35039">
        <w:rPr>
          <w:rFonts w:ascii="Arial" w:hAnsi="Arial" w:cs="Arial"/>
          <w:sz w:val="22"/>
          <w:szCs w:val="22"/>
        </w:rPr>
        <w:t>P</w:t>
      </w:r>
      <w:r w:rsidR="00C17555" w:rsidRPr="00B35039">
        <w:rPr>
          <w:rFonts w:ascii="Arial" w:hAnsi="Arial" w:cs="Arial"/>
          <w:sz w:val="22"/>
          <w:szCs w:val="22"/>
        </w:rPr>
        <w:t>roposals</w:t>
      </w:r>
      <w:r w:rsidR="00CD4299" w:rsidRPr="00B35039">
        <w:rPr>
          <w:rFonts w:ascii="Arial" w:hAnsi="Arial" w:cs="Arial"/>
          <w:sz w:val="22"/>
          <w:szCs w:val="22"/>
        </w:rPr>
        <w:t xml:space="preserve"> must include contractor</w:t>
      </w:r>
      <w:r w:rsidR="00C17555" w:rsidRPr="00B35039">
        <w:rPr>
          <w:rFonts w:ascii="Arial" w:hAnsi="Arial" w:cs="Arial"/>
          <w:sz w:val="22"/>
          <w:szCs w:val="22"/>
        </w:rPr>
        <w:t>’s</w:t>
      </w:r>
      <w:r w:rsidR="00CD4299" w:rsidRPr="00B35039">
        <w:rPr>
          <w:rFonts w:ascii="Arial" w:hAnsi="Arial" w:cs="Arial"/>
          <w:sz w:val="22"/>
          <w:szCs w:val="22"/>
        </w:rPr>
        <w:t xml:space="preserve"> name, add</w:t>
      </w:r>
      <w:r w:rsidR="006032A2">
        <w:rPr>
          <w:rFonts w:ascii="Arial" w:hAnsi="Arial" w:cs="Arial"/>
          <w:sz w:val="22"/>
          <w:szCs w:val="22"/>
        </w:rPr>
        <w:t>ress, phone(s), contact person,</w:t>
      </w:r>
      <w:r w:rsidR="00CD4299" w:rsidRPr="00B35039">
        <w:rPr>
          <w:rFonts w:ascii="Arial" w:hAnsi="Arial" w:cs="Arial"/>
          <w:sz w:val="22"/>
          <w:szCs w:val="22"/>
        </w:rPr>
        <w:t xml:space="preserve"> as well as a price per project area. </w:t>
      </w:r>
      <w:r w:rsidRPr="00B35039">
        <w:rPr>
          <w:rFonts w:ascii="Arial" w:hAnsi="Arial" w:cs="Arial"/>
          <w:sz w:val="22"/>
          <w:szCs w:val="22"/>
        </w:rPr>
        <w:t xml:space="preserve"> The enclosed bid form must be used, and b</w:t>
      </w:r>
      <w:r w:rsidR="00CD4299" w:rsidRPr="00B35039">
        <w:rPr>
          <w:rFonts w:ascii="Arial" w:hAnsi="Arial" w:cs="Arial"/>
          <w:sz w:val="22"/>
          <w:szCs w:val="22"/>
        </w:rPr>
        <w:t>idders must observe all required state and federal laws and policies</w:t>
      </w:r>
      <w:r w:rsidR="008C57DD">
        <w:rPr>
          <w:rFonts w:ascii="Arial" w:hAnsi="Arial" w:cs="Arial"/>
          <w:sz w:val="22"/>
          <w:szCs w:val="22"/>
        </w:rPr>
        <w:t xml:space="preserve">. </w:t>
      </w:r>
      <w:r w:rsidR="00C17555" w:rsidRPr="00B35039">
        <w:rPr>
          <w:rFonts w:ascii="Arial" w:hAnsi="Arial" w:cs="Arial"/>
          <w:b/>
          <w:sz w:val="22"/>
          <w:szCs w:val="22"/>
          <w:u w:val="single"/>
        </w:rPr>
        <w:t>Please price each project separately</w:t>
      </w:r>
      <w:r w:rsidR="00C17555" w:rsidRPr="00B35039">
        <w:rPr>
          <w:rFonts w:ascii="Arial" w:hAnsi="Arial" w:cs="Arial"/>
          <w:b/>
          <w:sz w:val="22"/>
          <w:szCs w:val="22"/>
        </w:rPr>
        <w:t>.</w:t>
      </w:r>
      <w:r w:rsidR="0034394B">
        <w:rPr>
          <w:rFonts w:ascii="Arial" w:hAnsi="Arial" w:cs="Arial"/>
          <w:sz w:val="22"/>
          <w:szCs w:val="22"/>
        </w:rPr>
        <w:t xml:space="preserve"> It is the Town’s</w:t>
      </w:r>
      <w:r w:rsidR="00C17555" w:rsidRPr="00B35039">
        <w:rPr>
          <w:rFonts w:ascii="Arial" w:hAnsi="Arial" w:cs="Arial"/>
          <w:sz w:val="22"/>
          <w:szCs w:val="22"/>
        </w:rPr>
        <w:t xml:space="preserve"> intent to have the listed work completed; however, some jobs may be omitted due to funding limitations.  </w:t>
      </w:r>
    </w:p>
    <w:p w:rsidR="00CD4299" w:rsidRPr="00B35039" w:rsidRDefault="00CD4299" w:rsidP="009B6F5E">
      <w:pPr>
        <w:pStyle w:val="BodyText"/>
        <w:ind w:left="720" w:right="720"/>
        <w:jc w:val="both"/>
        <w:rPr>
          <w:rFonts w:ascii="Arial" w:hAnsi="Arial" w:cs="Arial"/>
          <w:sz w:val="22"/>
          <w:szCs w:val="22"/>
        </w:rPr>
      </w:pPr>
    </w:p>
    <w:p w:rsidR="0092560F" w:rsidRPr="00B35039" w:rsidRDefault="0092560F" w:rsidP="009B6F5E">
      <w:pPr>
        <w:pStyle w:val="BodyText"/>
        <w:ind w:left="720" w:right="720"/>
        <w:jc w:val="both"/>
        <w:rPr>
          <w:rFonts w:ascii="Arial" w:hAnsi="Arial" w:cs="Arial"/>
          <w:sz w:val="22"/>
          <w:szCs w:val="22"/>
        </w:rPr>
      </w:pPr>
    </w:p>
    <w:p w:rsidR="006235B3" w:rsidRPr="00B35039" w:rsidRDefault="00292729" w:rsidP="009B6F5E">
      <w:pPr>
        <w:pStyle w:val="BodyText"/>
        <w:ind w:left="720" w:right="720"/>
        <w:jc w:val="both"/>
        <w:rPr>
          <w:rFonts w:ascii="Arial" w:hAnsi="Arial" w:cs="Arial"/>
          <w:sz w:val="22"/>
          <w:szCs w:val="22"/>
        </w:rPr>
      </w:pPr>
      <w:r w:rsidRPr="00292729">
        <w:rPr>
          <w:rFonts w:ascii="Arial" w:hAnsi="Arial" w:cs="Arial"/>
          <w:sz w:val="24"/>
          <w:szCs w:val="24"/>
        </w:rPr>
        <w:t>All inquiries regarding bids should be directed</w:t>
      </w:r>
      <w:r>
        <w:rPr>
          <w:rFonts w:ascii="Arial" w:hAnsi="Arial" w:cs="Arial"/>
          <w:sz w:val="24"/>
          <w:szCs w:val="24"/>
        </w:rPr>
        <w:t xml:space="preserve"> to</w:t>
      </w:r>
      <w:r w:rsidR="00260FD5">
        <w:rPr>
          <w:rFonts w:ascii="Arial" w:hAnsi="Arial" w:cs="Arial"/>
          <w:sz w:val="24"/>
          <w:szCs w:val="24"/>
        </w:rPr>
        <w:t xml:space="preserve"> </w:t>
      </w:r>
      <w:r w:rsidR="002D5933" w:rsidRPr="00B35039">
        <w:rPr>
          <w:rFonts w:ascii="Arial" w:hAnsi="Arial" w:cs="Arial"/>
          <w:sz w:val="22"/>
          <w:szCs w:val="22"/>
        </w:rPr>
        <w:t xml:space="preserve">Public Works Director, </w:t>
      </w:r>
      <w:r w:rsidR="008C57DD">
        <w:rPr>
          <w:rFonts w:ascii="Arial" w:hAnsi="Arial" w:cs="Arial"/>
          <w:sz w:val="22"/>
          <w:szCs w:val="22"/>
        </w:rPr>
        <w:t>Adam Strout</w:t>
      </w:r>
      <w:r w:rsidR="002D5933" w:rsidRPr="00B35039">
        <w:rPr>
          <w:rFonts w:ascii="Arial" w:hAnsi="Arial" w:cs="Arial"/>
          <w:sz w:val="22"/>
          <w:szCs w:val="22"/>
        </w:rPr>
        <w:t xml:space="preserve">, </w:t>
      </w:r>
      <w:r w:rsidR="00800B3F" w:rsidRPr="00B35039">
        <w:rPr>
          <w:rFonts w:ascii="Arial" w:hAnsi="Arial" w:cs="Arial"/>
          <w:sz w:val="22"/>
          <w:szCs w:val="22"/>
        </w:rPr>
        <w:t>at</w:t>
      </w:r>
      <w:r w:rsidR="002D5933" w:rsidRPr="00B35039">
        <w:rPr>
          <w:rFonts w:ascii="Arial" w:hAnsi="Arial" w:cs="Arial"/>
          <w:sz w:val="22"/>
          <w:szCs w:val="22"/>
        </w:rPr>
        <w:t xml:space="preserve"> 998-2570</w:t>
      </w:r>
      <w:r w:rsidR="00B85C17">
        <w:rPr>
          <w:rFonts w:ascii="Arial" w:hAnsi="Arial" w:cs="Arial"/>
          <w:sz w:val="22"/>
          <w:szCs w:val="22"/>
        </w:rPr>
        <w:t xml:space="preserve"> or</w:t>
      </w:r>
      <w:r w:rsidR="002D5933" w:rsidRPr="00B35039">
        <w:rPr>
          <w:rFonts w:ascii="Arial" w:hAnsi="Arial" w:cs="Arial"/>
          <w:sz w:val="22"/>
          <w:szCs w:val="22"/>
        </w:rPr>
        <w:t xml:space="preserve"> email </w:t>
      </w:r>
      <w:hyperlink r:id="rId9" w:history="1">
        <w:r w:rsidR="008C57DD">
          <w:rPr>
            <w:rStyle w:val="Hyperlink"/>
            <w:rFonts w:ascii="Arial" w:hAnsi="Arial" w:cs="Arial"/>
            <w:color w:val="auto"/>
            <w:sz w:val="22"/>
            <w:szCs w:val="22"/>
          </w:rPr>
          <w:t>astrout</w:t>
        </w:r>
        <w:r w:rsidR="00800B3F" w:rsidRPr="00B35039">
          <w:rPr>
            <w:rStyle w:val="Hyperlink"/>
            <w:rFonts w:ascii="Arial" w:hAnsi="Arial" w:cs="Arial"/>
            <w:color w:val="auto"/>
            <w:sz w:val="22"/>
            <w:szCs w:val="22"/>
          </w:rPr>
          <w:t>@polandtownoffice.org</w:t>
        </w:r>
      </w:hyperlink>
      <w:r w:rsidR="00260FD5">
        <w:rPr>
          <w:rFonts w:ascii="Arial" w:hAnsi="Arial" w:cs="Arial"/>
          <w:sz w:val="22"/>
          <w:szCs w:val="22"/>
        </w:rPr>
        <w:t xml:space="preserve">. </w:t>
      </w:r>
      <w:r w:rsidR="002D5933" w:rsidRPr="00B35039">
        <w:rPr>
          <w:rFonts w:ascii="Arial" w:hAnsi="Arial" w:cs="Arial"/>
          <w:sz w:val="22"/>
          <w:szCs w:val="22"/>
        </w:rPr>
        <w:t>Proposals must be deli</w:t>
      </w:r>
      <w:r w:rsidR="00B85C17">
        <w:rPr>
          <w:rFonts w:ascii="Arial" w:hAnsi="Arial" w:cs="Arial"/>
          <w:sz w:val="22"/>
          <w:szCs w:val="22"/>
        </w:rPr>
        <w:t xml:space="preserve">vered to Town Manager, </w:t>
      </w:r>
      <w:r w:rsidR="00800B3F" w:rsidRPr="00B35039">
        <w:rPr>
          <w:rFonts w:ascii="Arial" w:hAnsi="Arial" w:cs="Arial"/>
          <w:sz w:val="22"/>
          <w:szCs w:val="22"/>
        </w:rPr>
        <w:t>Town of Poland</w:t>
      </w:r>
      <w:r w:rsidR="002D5933" w:rsidRPr="00B35039">
        <w:rPr>
          <w:rFonts w:ascii="Arial" w:hAnsi="Arial" w:cs="Arial"/>
          <w:sz w:val="22"/>
          <w:szCs w:val="22"/>
        </w:rPr>
        <w:t>, 1231 Maine Street, Poland, M</w:t>
      </w:r>
      <w:r w:rsidR="00800B3F" w:rsidRPr="00B35039">
        <w:rPr>
          <w:rFonts w:ascii="Arial" w:hAnsi="Arial" w:cs="Arial"/>
          <w:sz w:val="22"/>
          <w:szCs w:val="22"/>
        </w:rPr>
        <w:t>E</w:t>
      </w:r>
      <w:r w:rsidR="002D5933" w:rsidRPr="00B35039">
        <w:rPr>
          <w:rFonts w:ascii="Arial" w:hAnsi="Arial" w:cs="Arial"/>
          <w:sz w:val="22"/>
          <w:szCs w:val="22"/>
        </w:rPr>
        <w:t xml:space="preserve">, 04274 no later than </w:t>
      </w:r>
      <w:r w:rsidR="00800B3F" w:rsidRPr="00B35039">
        <w:rPr>
          <w:rFonts w:ascii="Arial" w:hAnsi="Arial" w:cs="Arial"/>
          <w:b/>
          <w:sz w:val="22"/>
          <w:szCs w:val="22"/>
        </w:rPr>
        <w:t>11:00</w:t>
      </w:r>
      <w:r w:rsidR="00B85C17">
        <w:rPr>
          <w:rFonts w:ascii="Arial" w:hAnsi="Arial" w:cs="Arial"/>
          <w:b/>
          <w:sz w:val="22"/>
          <w:szCs w:val="22"/>
        </w:rPr>
        <w:t xml:space="preserve"> AM</w:t>
      </w:r>
      <w:r w:rsidR="00B61885" w:rsidRPr="00B35039">
        <w:rPr>
          <w:rFonts w:ascii="Arial" w:hAnsi="Arial" w:cs="Arial"/>
          <w:b/>
          <w:sz w:val="22"/>
          <w:szCs w:val="22"/>
        </w:rPr>
        <w:t xml:space="preserve">, </w:t>
      </w:r>
      <w:r w:rsidR="00060734" w:rsidRPr="00F5413D">
        <w:rPr>
          <w:rFonts w:ascii="Arial" w:hAnsi="Arial" w:cs="Arial"/>
          <w:b/>
          <w:color w:val="000000" w:themeColor="text1"/>
          <w:sz w:val="22"/>
          <w:szCs w:val="22"/>
        </w:rPr>
        <w:t>Thursday,</w:t>
      </w:r>
      <w:r w:rsidR="00260FD5" w:rsidRPr="00F5413D">
        <w:rPr>
          <w:rFonts w:ascii="Arial" w:hAnsi="Arial" w:cs="Arial"/>
          <w:b/>
          <w:color w:val="000000" w:themeColor="text1"/>
          <w:sz w:val="22"/>
          <w:szCs w:val="22"/>
        </w:rPr>
        <w:t xml:space="preserve"> </w:t>
      </w:r>
      <w:r w:rsidR="00986A52">
        <w:rPr>
          <w:rFonts w:ascii="Arial" w:hAnsi="Arial" w:cs="Arial"/>
          <w:b/>
          <w:color w:val="000000" w:themeColor="text1"/>
          <w:sz w:val="22"/>
          <w:szCs w:val="22"/>
        </w:rPr>
        <w:t>March</w:t>
      </w:r>
      <w:r w:rsidR="00A4562B" w:rsidRPr="00F5413D">
        <w:rPr>
          <w:rFonts w:ascii="Arial" w:hAnsi="Arial" w:cs="Arial"/>
          <w:b/>
          <w:color w:val="000000" w:themeColor="text1"/>
          <w:sz w:val="22"/>
          <w:szCs w:val="22"/>
        </w:rPr>
        <w:t xml:space="preserve"> </w:t>
      </w:r>
      <w:r w:rsidR="00F5413D" w:rsidRPr="00F5413D">
        <w:rPr>
          <w:rFonts w:ascii="Arial" w:hAnsi="Arial" w:cs="Arial"/>
          <w:b/>
          <w:color w:val="000000" w:themeColor="text1"/>
          <w:sz w:val="22"/>
          <w:szCs w:val="22"/>
        </w:rPr>
        <w:t>2</w:t>
      </w:r>
      <w:r w:rsidR="00986A52">
        <w:rPr>
          <w:rFonts w:ascii="Arial" w:hAnsi="Arial" w:cs="Arial"/>
          <w:b/>
          <w:color w:val="000000" w:themeColor="text1"/>
          <w:sz w:val="22"/>
          <w:szCs w:val="22"/>
        </w:rPr>
        <w:t>5</w:t>
      </w:r>
      <w:r w:rsidR="002D5933" w:rsidRPr="00F5413D">
        <w:rPr>
          <w:rFonts w:ascii="Arial" w:hAnsi="Arial" w:cs="Arial"/>
          <w:b/>
          <w:color w:val="000000" w:themeColor="text1"/>
          <w:sz w:val="22"/>
          <w:szCs w:val="22"/>
        </w:rPr>
        <w:t xml:space="preserve"> 20</w:t>
      </w:r>
      <w:r w:rsidR="00F5413D" w:rsidRPr="00F5413D">
        <w:rPr>
          <w:rFonts w:ascii="Arial" w:hAnsi="Arial" w:cs="Arial"/>
          <w:b/>
          <w:color w:val="000000" w:themeColor="text1"/>
          <w:sz w:val="22"/>
          <w:szCs w:val="22"/>
        </w:rPr>
        <w:t>2</w:t>
      </w:r>
      <w:r w:rsidR="00986A52">
        <w:rPr>
          <w:rFonts w:ascii="Arial" w:hAnsi="Arial" w:cs="Arial"/>
          <w:b/>
          <w:color w:val="000000" w:themeColor="text1"/>
          <w:sz w:val="22"/>
          <w:szCs w:val="22"/>
        </w:rPr>
        <w:t>1</w:t>
      </w:r>
      <w:r w:rsidR="002D5933" w:rsidRPr="00B35039">
        <w:rPr>
          <w:rFonts w:ascii="Arial" w:hAnsi="Arial" w:cs="Arial"/>
          <w:sz w:val="22"/>
          <w:szCs w:val="22"/>
        </w:rPr>
        <w:t>, at which time they will be opened and read publicly</w:t>
      </w:r>
      <w:r w:rsidR="00C17555" w:rsidRPr="00B35039">
        <w:rPr>
          <w:rFonts w:ascii="Arial" w:hAnsi="Arial" w:cs="Arial"/>
          <w:sz w:val="22"/>
          <w:szCs w:val="22"/>
        </w:rPr>
        <w:t xml:space="preserve"> in the Town </w:t>
      </w:r>
      <w:r w:rsidR="009F2934">
        <w:rPr>
          <w:rFonts w:ascii="Arial" w:hAnsi="Arial" w:cs="Arial"/>
          <w:sz w:val="22"/>
          <w:szCs w:val="22"/>
        </w:rPr>
        <w:t>Hall</w:t>
      </w:r>
      <w:r w:rsidR="002D5933" w:rsidRPr="00B35039">
        <w:rPr>
          <w:rFonts w:ascii="Arial" w:hAnsi="Arial" w:cs="Arial"/>
          <w:sz w:val="22"/>
          <w:szCs w:val="22"/>
        </w:rPr>
        <w:t xml:space="preserve">.   </w:t>
      </w:r>
      <w:r w:rsidR="000403C5">
        <w:rPr>
          <w:rFonts w:ascii="Arial" w:hAnsi="Arial" w:cs="Arial"/>
          <w:sz w:val="22"/>
          <w:szCs w:val="22"/>
        </w:rPr>
        <w:t>The Board of Selectpersons</w:t>
      </w:r>
      <w:r w:rsidR="00AA2E3C" w:rsidRPr="00B35039">
        <w:rPr>
          <w:rFonts w:ascii="Arial" w:hAnsi="Arial" w:cs="Arial"/>
          <w:sz w:val="22"/>
          <w:szCs w:val="22"/>
        </w:rPr>
        <w:t xml:space="preserve"> will consider proposals</w:t>
      </w:r>
      <w:r w:rsidR="00260FD5">
        <w:rPr>
          <w:rFonts w:ascii="Arial" w:hAnsi="Arial" w:cs="Arial"/>
          <w:sz w:val="22"/>
          <w:szCs w:val="22"/>
        </w:rPr>
        <w:t xml:space="preserve"> </w:t>
      </w:r>
      <w:r w:rsidR="00B61885" w:rsidRPr="00B35039">
        <w:rPr>
          <w:rFonts w:ascii="Arial" w:hAnsi="Arial" w:cs="Arial"/>
          <w:sz w:val="22"/>
          <w:szCs w:val="22"/>
        </w:rPr>
        <w:t xml:space="preserve">on </w:t>
      </w:r>
      <w:r w:rsidR="002D5933" w:rsidRPr="00F5413D">
        <w:rPr>
          <w:rFonts w:ascii="Arial" w:hAnsi="Arial" w:cs="Arial"/>
          <w:b/>
          <w:color w:val="000000" w:themeColor="text1"/>
          <w:sz w:val="22"/>
          <w:szCs w:val="22"/>
        </w:rPr>
        <w:t>Tuesday,</w:t>
      </w:r>
      <w:r w:rsidR="00F5413D" w:rsidRPr="00F5413D">
        <w:rPr>
          <w:rFonts w:ascii="Arial" w:hAnsi="Arial" w:cs="Arial"/>
          <w:b/>
          <w:color w:val="000000" w:themeColor="text1"/>
          <w:sz w:val="22"/>
          <w:szCs w:val="22"/>
        </w:rPr>
        <w:t xml:space="preserve"> April</w:t>
      </w:r>
      <w:r w:rsidR="002D5933" w:rsidRPr="00DB0B43">
        <w:rPr>
          <w:rFonts w:ascii="Arial" w:hAnsi="Arial" w:cs="Arial"/>
          <w:b/>
          <w:color w:val="FF0000"/>
          <w:sz w:val="22"/>
          <w:szCs w:val="22"/>
        </w:rPr>
        <w:t xml:space="preserve"> </w:t>
      </w:r>
      <w:r w:rsidR="00F5413D">
        <w:rPr>
          <w:rFonts w:ascii="Arial" w:hAnsi="Arial" w:cs="Arial"/>
          <w:b/>
          <w:color w:val="FF0000"/>
          <w:sz w:val="22"/>
          <w:szCs w:val="22"/>
        </w:rPr>
        <w:t xml:space="preserve"> </w:t>
      </w:r>
      <w:r w:rsidR="0097146A">
        <w:rPr>
          <w:rFonts w:ascii="Arial" w:hAnsi="Arial" w:cs="Arial"/>
          <w:b/>
          <w:color w:val="000000" w:themeColor="text1"/>
          <w:sz w:val="22"/>
          <w:szCs w:val="22"/>
        </w:rPr>
        <w:t>6 ,2021</w:t>
      </w:r>
      <w:r w:rsidR="000403C5" w:rsidRPr="00F5413D">
        <w:rPr>
          <w:rFonts w:ascii="Arial" w:hAnsi="Arial" w:cs="Arial"/>
          <w:b/>
          <w:color w:val="000000" w:themeColor="text1"/>
          <w:sz w:val="22"/>
          <w:szCs w:val="22"/>
        </w:rPr>
        <w:t xml:space="preserve"> </w:t>
      </w:r>
      <w:r w:rsidR="00B61885" w:rsidRPr="00F5413D">
        <w:rPr>
          <w:rFonts w:ascii="Arial" w:hAnsi="Arial" w:cs="Arial"/>
          <w:b/>
          <w:color w:val="000000" w:themeColor="text1"/>
          <w:sz w:val="22"/>
          <w:szCs w:val="22"/>
        </w:rPr>
        <w:t>at 7:00</w:t>
      </w:r>
      <w:r w:rsidR="00B85C17" w:rsidRPr="00F5413D">
        <w:rPr>
          <w:rFonts w:ascii="Arial" w:hAnsi="Arial" w:cs="Arial"/>
          <w:b/>
          <w:color w:val="000000" w:themeColor="text1"/>
          <w:sz w:val="22"/>
          <w:szCs w:val="22"/>
        </w:rPr>
        <w:t xml:space="preserve"> PM</w:t>
      </w:r>
      <w:r w:rsidR="0097146A">
        <w:rPr>
          <w:rFonts w:ascii="Arial" w:hAnsi="Arial" w:cs="Arial"/>
          <w:sz w:val="22"/>
          <w:szCs w:val="22"/>
        </w:rPr>
        <w:t>.</w:t>
      </w:r>
      <w:r w:rsidR="00C17555" w:rsidRPr="00B35039">
        <w:rPr>
          <w:rFonts w:ascii="Arial" w:hAnsi="Arial" w:cs="Arial"/>
          <w:sz w:val="22"/>
          <w:szCs w:val="22"/>
        </w:rPr>
        <w:t xml:space="preserve">  The Town of Poland reserves the right to reject any or all bids.</w:t>
      </w:r>
    </w:p>
    <w:p w:rsidR="006235B3" w:rsidRPr="00B35039" w:rsidRDefault="006235B3" w:rsidP="005C4126">
      <w:pPr>
        <w:pStyle w:val="BodyText"/>
        <w:jc w:val="both"/>
        <w:rPr>
          <w:rFonts w:ascii="Arial" w:hAnsi="Arial" w:cs="Arial"/>
          <w:sz w:val="22"/>
          <w:szCs w:val="22"/>
        </w:rPr>
      </w:pPr>
    </w:p>
    <w:p w:rsidR="0092560F" w:rsidRPr="00B35039" w:rsidRDefault="0092560F" w:rsidP="005C4126">
      <w:pPr>
        <w:pStyle w:val="BodyText"/>
        <w:jc w:val="both"/>
        <w:rPr>
          <w:rFonts w:ascii="Arial" w:hAnsi="Arial" w:cs="Arial"/>
          <w:sz w:val="22"/>
          <w:szCs w:val="22"/>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35039" w:rsidRDefault="00B35039" w:rsidP="005C4126">
      <w:pPr>
        <w:pStyle w:val="BodyText"/>
        <w:jc w:val="both"/>
        <w:rPr>
          <w:rFonts w:ascii="Arial" w:hAnsi="Arial" w:cs="Arial"/>
          <w:b/>
          <w:sz w:val="22"/>
          <w:szCs w:val="22"/>
          <w:u w:val="single"/>
        </w:rPr>
      </w:pPr>
    </w:p>
    <w:p w:rsidR="00B35039" w:rsidRDefault="00B35039" w:rsidP="005C4126">
      <w:pPr>
        <w:pStyle w:val="BodyText"/>
        <w:jc w:val="both"/>
        <w:rPr>
          <w:rFonts w:ascii="Arial" w:hAnsi="Arial" w:cs="Arial"/>
          <w:b/>
          <w:sz w:val="22"/>
          <w:szCs w:val="22"/>
          <w:u w:val="single"/>
        </w:rPr>
      </w:pPr>
    </w:p>
    <w:p w:rsidR="00B35039" w:rsidRDefault="00B35039" w:rsidP="005C4126">
      <w:pPr>
        <w:pStyle w:val="BodyText"/>
        <w:jc w:val="both"/>
        <w:rPr>
          <w:rFonts w:ascii="Arial" w:hAnsi="Arial" w:cs="Arial"/>
          <w:b/>
          <w:sz w:val="22"/>
          <w:szCs w:val="22"/>
          <w:u w:val="single"/>
        </w:rPr>
      </w:pPr>
    </w:p>
    <w:p w:rsidR="00B35039" w:rsidRDefault="00B35039" w:rsidP="005C4126">
      <w:pPr>
        <w:pStyle w:val="BodyText"/>
        <w:jc w:val="both"/>
        <w:rPr>
          <w:rFonts w:ascii="Arial" w:hAnsi="Arial" w:cs="Arial"/>
          <w:b/>
          <w:sz w:val="22"/>
          <w:szCs w:val="22"/>
          <w:u w:val="single"/>
        </w:rPr>
      </w:pPr>
    </w:p>
    <w:p w:rsidR="00B35039" w:rsidRPr="00B35039" w:rsidRDefault="00B35039" w:rsidP="005C4126">
      <w:pPr>
        <w:pStyle w:val="BodyText"/>
        <w:jc w:val="both"/>
        <w:rPr>
          <w:rFonts w:ascii="Arial" w:hAnsi="Arial" w:cs="Arial"/>
          <w:b/>
          <w:sz w:val="22"/>
          <w:szCs w:val="22"/>
          <w:u w:val="single"/>
        </w:rPr>
      </w:pPr>
    </w:p>
    <w:p w:rsidR="00F125B5" w:rsidRDefault="00F125B5" w:rsidP="005C4126">
      <w:pPr>
        <w:pStyle w:val="BodyText"/>
        <w:jc w:val="both"/>
        <w:rPr>
          <w:rFonts w:ascii="Arial" w:hAnsi="Arial" w:cs="Arial"/>
          <w:b/>
          <w:sz w:val="22"/>
          <w:szCs w:val="22"/>
          <w:u w:val="single"/>
        </w:rPr>
      </w:pPr>
    </w:p>
    <w:p w:rsidR="002D4D82" w:rsidRDefault="002D4D82" w:rsidP="005C4126">
      <w:pPr>
        <w:pStyle w:val="BodyText"/>
        <w:jc w:val="both"/>
        <w:rPr>
          <w:rFonts w:ascii="Arial" w:hAnsi="Arial" w:cs="Arial"/>
          <w:b/>
          <w:sz w:val="22"/>
          <w:szCs w:val="22"/>
          <w:u w:val="single"/>
        </w:rPr>
      </w:pPr>
    </w:p>
    <w:p w:rsidR="00B566E3" w:rsidRPr="00B35039" w:rsidRDefault="00CD4299" w:rsidP="005C4126">
      <w:pPr>
        <w:pStyle w:val="BodyText"/>
        <w:jc w:val="both"/>
        <w:rPr>
          <w:rFonts w:ascii="Arial" w:hAnsi="Arial" w:cs="Arial"/>
          <w:sz w:val="22"/>
          <w:szCs w:val="22"/>
        </w:rPr>
      </w:pPr>
      <w:r w:rsidRPr="00B35039">
        <w:rPr>
          <w:rFonts w:ascii="Arial" w:hAnsi="Arial" w:cs="Arial"/>
          <w:b/>
          <w:sz w:val="22"/>
          <w:szCs w:val="22"/>
          <w:u w:val="single"/>
        </w:rPr>
        <w:t>Description of Course</w:t>
      </w:r>
    </w:p>
    <w:p w:rsidR="00B41B45" w:rsidRPr="00B35039" w:rsidRDefault="00CD4299" w:rsidP="005C4126">
      <w:pPr>
        <w:pStyle w:val="BodyText"/>
        <w:jc w:val="both"/>
        <w:rPr>
          <w:rFonts w:ascii="Arial" w:hAnsi="Arial" w:cs="Arial"/>
          <w:sz w:val="22"/>
          <w:szCs w:val="22"/>
        </w:rPr>
      </w:pPr>
      <w:r w:rsidRPr="00B35039">
        <w:rPr>
          <w:rFonts w:ascii="Arial" w:hAnsi="Arial" w:cs="Arial"/>
          <w:sz w:val="22"/>
          <w:szCs w:val="22"/>
        </w:rPr>
        <w:t xml:space="preserve">The work shall consist of constructing a </w:t>
      </w:r>
      <w:r w:rsidR="0051489E" w:rsidRPr="00B35039">
        <w:rPr>
          <w:rFonts w:ascii="Arial" w:hAnsi="Arial" w:cs="Arial"/>
          <w:sz w:val="22"/>
          <w:szCs w:val="22"/>
        </w:rPr>
        <w:t>h</w:t>
      </w:r>
      <w:r w:rsidRPr="00B35039">
        <w:rPr>
          <w:rFonts w:ascii="Arial" w:hAnsi="Arial" w:cs="Arial"/>
          <w:sz w:val="22"/>
          <w:szCs w:val="22"/>
        </w:rPr>
        <w:t xml:space="preserve">ot </w:t>
      </w:r>
      <w:r w:rsidR="0051489E" w:rsidRPr="00B35039">
        <w:rPr>
          <w:rFonts w:ascii="Arial" w:hAnsi="Arial" w:cs="Arial"/>
          <w:sz w:val="22"/>
          <w:szCs w:val="22"/>
        </w:rPr>
        <w:t>m</w:t>
      </w:r>
      <w:r w:rsidRPr="00B35039">
        <w:rPr>
          <w:rFonts w:ascii="Arial" w:hAnsi="Arial" w:cs="Arial"/>
          <w:sz w:val="22"/>
          <w:szCs w:val="22"/>
        </w:rPr>
        <w:t xml:space="preserve">ix </w:t>
      </w:r>
      <w:r w:rsidR="0051489E" w:rsidRPr="00B35039">
        <w:rPr>
          <w:rFonts w:ascii="Arial" w:hAnsi="Arial" w:cs="Arial"/>
          <w:sz w:val="22"/>
          <w:szCs w:val="22"/>
        </w:rPr>
        <w:t>a</w:t>
      </w:r>
      <w:r w:rsidRPr="00B35039">
        <w:rPr>
          <w:rFonts w:ascii="Arial" w:hAnsi="Arial" w:cs="Arial"/>
          <w:sz w:val="22"/>
          <w:szCs w:val="22"/>
        </w:rPr>
        <w:t xml:space="preserve">sphalt </w:t>
      </w:r>
      <w:r w:rsidR="0051489E" w:rsidRPr="00B35039">
        <w:rPr>
          <w:rFonts w:ascii="Arial" w:hAnsi="Arial" w:cs="Arial"/>
          <w:sz w:val="22"/>
          <w:szCs w:val="22"/>
        </w:rPr>
        <w:t>p</w:t>
      </w:r>
      <w:r w:rsidR="00866CE1">
        <w:rPr>
          <w:rFonts w:ascii="Arial" w:hAnsi="Arial" w:cs="Arial"/>
          <w:sz w:val="22"/>
          <w:szCs w:val="22"/>
        </w:rPr>
        <w:t>avement using a 2020 or 2021</w:t>
      </w:r>
      <w:r w:rsidR="000403C5">
        <w:rPr>
          <w:rFonts w:ascii="Arial" w:hAnsi="Arial" w:cs="Arial"/>
          <w:sz w:val="22"/>
          <w:szCs w:val="22"/>
        </w:rPr>
        <w:t xml:space="preserve"> MDOT mix design</w:t>
      </w:r>
      <w:r w:rsidRPr="00B35039">
        <w:rPr>
          <w:rFonts w:ascii="Arial" w:hAnsi="Arial" w:cs="Arial"/>
          <w:sz w:val="22"/>
          <w:szCs w:val="22"/>
        </w:rPr>
        <w:t xml:space="preserve">. All work shall be constructed as outlined in this contract and as directed by the </w:t>
      </w:r>
      <w:r w:rsidR="006821AF" w:rsidRPr="00B35039">
        <w:rPr>
          <w:rFonts w:ascii="Arial" w:hAnsi="Arial" w:cs="Arial"/>
          <w:sz w:val="22"/>
          <w:szCs w:val="22"/>
        </w:rPr>
        <w:t>municipal</w:t>
      </w:r>
      <w:r w:rsidR="00260FD5">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w:t>
      </w:r>
    </w:p>
    <w:p w:rsidR="0092560F" w:rsidRPr="00B35039" w:rsidRDefault="0092560F" w:rsidP="005C4126">
      <w:pPr>
        <w:rPr>
          <w:sz w:val="22"/>
          <w:szCs w:val="22"/>
        </w:rPr>
      </w:pPr>
    </w:p>
    <w:p w:rsidR="00B566E3" w:rsidRPr="00B35039" w:rsidRDefault="00B41B45" w:rsidP="005C4126">
      <w:pPr>
        <w:pStyle w:val="Heading1"/>
        <w:keepNext w:val="0"/>
        <w:jc w:val="both"/>
        <w:rPr>
          <w:rFonts w:ascii="Arial" w:hAnsi="Arial" w:cs="Arial"/>
          <w:b/>
          <w:sz w:val="22"/>
          <w:szCs w:val="22"/>
        </w:rPr>
      </w:pPr>
      <w:r w:rsidRPr="00B35039">
        <w:rPr>
          <w:rFonts w:ascii="Arial" w:hAnsi="Arial" w:cs="Arial"/>
          <w:b/>
          <w:sz w:val="22"/>
          <w:szCs w:val="22"/>
          <w:u w:val="single"/>
        </w:rPr>
        <w:t>Tolerances</w:t>
      </w:r>
    </w:p>
    <w:p w:rsidR="00B41B45" w:rsidRPr="00B35039" w:rsidRDefault="00B41B45" w:rsidP="005C4126">
      <w:pPr>
        <w:pStyle w:val="Heading1"/>
        <w:keepNext w:val="0"/>
        <w:jc w:val="both"/>
        <w:rPr>
          <w:rFonts w:ascii="Arial" w:hAnsi="Arial" w:cs="Arial"/>
          <w:sz w:val="22"/>
          <w:szCs w:val="22"/>
        </w:rPr>
      </w:pPr>
      <w:r w:rsidRPr="00B35039">
        <w:rPr>
          <w:rFonts w:ascii="Arial" w:hAnsi="Arial" w:cs="Arial"/>
          <w:sz w:val="22"/>
          <w:szCs w:val="22"/>
        </w:rPr>
        <w:t>The Contractor shall correct compacted bituminous depth variatio</w:t>
      </w:r>
      <w:r w:rsidR="00E95774" w:rsidRPr="00B35039">
        <w:rPr>
          <w:rFonts w:ascii="Arial" w:hAnsi="Arial" w:cs="Arial"/>
          <w:sz w:val="22"/>
          <w:szCs w:val="22"/>
        </w:rPr>
        <w:t>ns exceeding one-</w:t>
      </w:r>
      <w:r w:rsidR="00642573">
        <w:rPr>
          <w:rFonts w:ascii="Arial" w:hAnsi="Arial" w:cs="Arial"/>
          <w:sz w:val="22"/>
          <w:szCs w:val="22"/>
        </w:rPr>
        <w:t>eighth</w:t>
      </w:r>
      <w:r w:rsidR="00E95774" w:rsidRPr="00B35039">
        <w:rPr>
          <w:rFonts w:ascii="Arial" w:hAnsi="Arial" w:cs="Arial"/>
          <w:sz w:val="22"/>
          <w:szCs w:val="22"/>
        </w:rPr>
        <w:t xml:space="preserve"> inch (</w:t>
      </w:r>
      <w:r w:rsidR="008C2E98">
        <w:rPr>
          <w:rFonts w:ascii="Arial" w:hAnsi="Arial" w:cs="Arial"/>
          <w:sz w:val="22"/>
          <w:szCs w:val="22"/>
        </w:rPr>
        <w:t>1/8</w:t>
      </w:r>
      <w:r w:rsidR="0051489E" w:rsidRPr="00B35039">
        <w:rPr>
          <w:rFonts w:ascii="Arial" w:hAnsi="Arial" w:cs="Arial"/>
          <w:sz w:val="22"/>
          <w:szCs w:val="22"/>
        </w:rPr>
        <w:t xml:space="preserve">”) </w:t>
      </w:r>
      <w:r w:rsidRPr="00B35039">
        <w:rPr>
          <w:rFonts w:ascii="Arial" w:hAnsi="Arial" w:cs="Arial"/>
          <w:sz w:val="22"/>
          <w:szCs w:val="22"/>
        </w:rPr>
        <w:t xml:space="preserve">by removing defective work and replacing it with new material as directed by the </w:t>
      </w:r>
      <w:r w:rsidR="006821AF" w:rsidRPr="00B35039">
        <w:rPr>
          <w:rFonts w:ascii="Arial" w:hAnsi="Arial" w:cs="Arial"/>
          <w:sz w:val="22"/>
          <w:szCs w:val="22"/>
        </w:rPr>
        <w:t>municipal</w:t>
      </w:r>
      <w:r w:rsidR="00260FD5">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w:t>
      </w:r>
      <w:r w:rsidRPr="00B35039">
        <w:rPr>
          <w:rFonts w:ascii="Arial" w:hAnsi="Arial" w:cs="Arial"/>
          <w:i/>
          <w:sz w:val="22"/>
          <w:szCs w:val="22"/>
        </w:rPr>
        <w:t>Example:</w:t>
      </w:r>
      <w:r w:rsidR="00E95774" w:rsidRPr="00B35039">
        <w:rPr>
          <w:rFonts w:ascii="Arial" w:hAnsi="Arial" w:cs="Arial"/>
          <w:sz w:val="22"/>
          <w:szCs w:val="22"/>
        </w:rPr>
        <w:t xml:space="preserve">  If </w:t>
      </w:r>
      <w:r w:rsidRPr="00B35039">
        <w:rPr>
          <w:rFonts w:ascii="Arial" w:hAnsi="Arial" w:cs="Arial"/>
          <w:sz w:val="22"/>
          <w:szCs w:val="22"/>
        </w:rPr>
        <w:t xml:space="preserve">two-inches (2”) of compacted depth </w:t>
      </w:r>
      <w:r w:rsidR="00AA2E3C" w:rsidRPr="00B35039">
        <w:rPr>
          <w:rFonts w:ascii="Arial" w:hAnsi="Arial" w:cs="Arial"/>
          <w:sz w:val="22"/>
          <w:szCs w:val="22"/>
        </w:rPr>
        <w:t>are</w:t>
      </w:r>
      <w:r w:rsidRPr="00B35039">
        <w:rPr>
          <w:rFonts w:ascii="Arial" w:hAnsi="Arial" w:cs="Arial"/>
          <w:sz w:val="22"/>
          <w:szCs w:val="22"/>
        </w:rPr>
        <w:t xml:space="preserve"> specified</w:t>
      </w:r>
      <w:r w:rsidR="008C2E98">
        <w:rPr>
          <w:rFonts w:ascii="Arial" w:hAnsi="Arial" w:cs="Arial"/>
          <w:sz w:val="22"/>
          <w:szCs w:val="22"/>
        </w:rPr>
        <w:t xml:space="preserve"> then 1 7/8"--2 1/8</w:t>
      </w:r>
      <w:r w:rsidR="0034394B">
        <w:rPr>
          <w:rFonts w:ascii="Arial" w:hAnsi="Arial" w:cs="Arial"/>
          <w:sz w:val="22"/>
          <w:szCs w:val="22"/>
        </w:rPr>
        <w:t>"</w:t>
      </w:r>
      <w:r w:rsidR="00575E33">
        <w:rPr>
          <w:rFonts w:ascii="Arial" w:hAnsi="Arial" w:cs="Arial"/>
          <w:sz w:val="22"/>
          <w:szCs w:val="22"/>
        </w:rPr>
        <w:t xml:space="preserve"> of compacted depth is acceptable.</w:t>
      </w:r>
    </w:p>
    <w:p w:rsidR="00B566E3" w:rsidRPr="00B35039" w:rsidRDefault="00B566E3" w:rsidP="005C4126">
      <w:pPr>
        <w:rPr>
          <w:rFonts w:ascii="Arial" w:hAnsi="Arial" w:cs="Arial"/>
          <w:b/>
          <w:sz w:val="22"/>
          <w:szCs w:val="22"/>
          <w:u w:val="single"/>
        </w:rPr>
      </w:pPr>
    </w:p>
    <w:p w:rsidR="009C20AC" w:rsidRDefault="00CD4299" w:rsidP="005C4126">
      <w:pPr>
        <w:rPr>
          <w:rFonts w:ascii="Arial" w:hAnsi="Arial" w:cs="Arial"/>
          <w:b/>
          <w:sz w:val="22"/>
          <w:szCs w:val="22"/>
          <w:u w:val="single"/>
        </w:rPr>
      </w:pPr>
      <w:r w:rsidRPr="00B35039">
        <w:rPr>
          <w:rFonts w:ascii="Arial" w:hAnsi="Arial" w:cs="Arial"/>
          <w:b/>
          <w:sz w:val="22"/>
          <w:szCs w:val="22"/>
          <w:u w:val="single"/>
        </w:rPr>
        <w:t>Project Locations</w:t>
      </w:r>
      <w:r w:rsidR="00B566E3" w:rsidRPr="00B35039">
        <w:rPr>
          <w:rFonts w:ascii="Arial" w:hAnsi="Arial" w:cs="Arial"/>
          <w:b/>
          <w:sz w:val="22"/>
          <w:szCs w:val="22"/>
          <w:u w:val="single"/>
        </w:rPr>
        <w:t>/Descriptions</w:t>
      </w:r>
    </w:p>
    <w:p w:rsidR="00CD4299" w:rsidRPr="00DA1513" w:rsidRDefault="00DA1513" w:rsidP="009C20AC">
      <w:pPr>
        <w:jc w:val="center"/>
        <w:rPr>
          <w:rFonts w:ascii="Arial" w:hAnsi="Arial" w:cs="Arial"/>
          <w:sz w:val="21"/>
          <w:szCs w:val="21"/>
          <w:u w:val="single"/>
        </w:rPr>
      </w:pPr>
      <w:r w:rsidRPr="00DA1513">
        <w:rPr>
          <w:rFonts w:ascii="Arial" w:hAnsi="Arial" w:cs="Arial"/>
          <w:b/>
          <w:sz w:val="21"/>
          <w:szCs w:val="21"/>
          <w:u w:val="single"/>
        </w:rPr>
        <w:t>Elm Street Extension and Maple Lane are intersecting roads and work will be completed at the same time</w:t>
      </w:r>
      <w:r w:rsidR="00CD4299" w:rsidRPr="00DA1513">
        <w:rPr>
          <w:rFonts w:ascii="Arial" w:hAnsi="Arial" w:cs="Arial"/>
          <w:sz w:val="21"/>
          <w:szCs w:val="21"/>
          <w:u w:val="single"/>
        </w:rPr>
        <w:br/>
      </w:r>
    </w:p>
    <w:p w:rsidR="001B3322" w:rsidRPr="001B3322" w:rsidRDefault="00866CE1" w:rsidP="001B3322">
      <w:pPr>
        <w:pStyle w:val="ListParagraph"/>
        <w:numPr>
          <w:ilvl w:val="0"/>
          <w:numId w:val="19"/>
        </w:numPr>
        <w:rPr>
          <w:rFonts w:ascii="Arial" w:hAnsi="Arial" w:cs="Arial"/>
          <w:sz w:val="22"/>
          <w:szCs w:val="22"/>
        </w:rPr>
      </w:pPr>
      <w:r w:rsidRPr="001B3322">
        <w:rPr>
          <w:rFonts w:ascii="Arial" w:hAnsi="Arial" w:cs="Arial"/>
          <w:b/>
          <w:bCs/>
          <w:sz w:val="22"/>
          <w:szCs w:val="22"/>
        </w:rPr>
        <w:t>Elm Street Extension</w:t>
      </w:r>
      <w:r w:rsidR="003C5DD9" w:rsidRPr="001B3322">
        <w:rPr>
          <w:rFonts w:ascii="Arial" w:hAnsi="Arial" w:cs="Arial"/>
          <w:b/>
          <w:bCs/>
          <w:sz w:val="22"/>
          <w:szCs w:val="22"/>
        </w:rPr>
        <w:t xml:space="preserve">: </w:t>
      </w:r>
      <w:r w:rsidR="003C5DD9" w:rsidRPr="001B3322">
        <w:rPr>
          <w:rFonts w:ascii="Arial" w:hAnsi="Arial" w:cs="Arial"/>
          <w:bCs/>
          <w:sz w:val="22"/>
          <w:szCs w:val="22"/>
        </w:rPr>
        <w:t xml:space="preserve">Starting </w:t>
      </w:r>
      <w:r w:rsidRPr="001B3322">
        <w:rPr>
          <w:rFonts w:ascii="Arial" w:hAnsi="Arial" w:cs="Arial"/>
          <w:bCs/>
          <w:sz w:val="22"/>
          <w:szCs w:val="22"/>
        </w:rPr>
        <w:t xml:space="preserve">at the </w:t>
      </w:r>
      <w:r w:rsidR="0077677C">
        <w:rPr>
          <w:rFonts w:ascii="Arial" w:hAnsi="Arial" w:cs="Arial"/>
          <w:bCs/>
          <w:sz w:val="22"/>
          <w:szCs w:val="22"/>
        </w:rPr>
        <w:t xml:space="preserve">four way </w:t>
      </w:r>
      <w:r w:rsidRPr="001B3322">
        <w:rPr>
          <w:rFonts w:ascii="Arial" w:hAnsi="Arial" w:cs="Arial"/>
          <w:bCs/>
          <w:sz w:val="22"/>
          <w:szCs w:val="22"/>
        </w:rPr>
        <w:t>intersection of Poland Corner Road ending at the Mechanic Falls town line.</w:t>
      </w:r>
      <w:r w:rsidR="003C5DD9" w:rsidRPr="001B3322">
        <w:rPr>
          <w:rFonts w:ascii="Arial" w:hAnsi="Arial" w:cs="Arial"/>
          <w:bCs/>
          <w:sz w:val="22"/>
          <w:szCs w:val="22"/>
        </w:rPr>
        <w:t xml:space="preserve"> </w:t>
      </w:r>
    </w:p>
    <w:p w:rsidR="001B3322" w:rsidRPr="0077677C" w:rsidRDefault="00866CE1" w:rsidP="001B3322">
      <w:pPr>
        <w:pStyle w:val="ListParagraph"/>
        <w:numPr>
          <w:ilvl w:val="0"/>
          <w:numId w:val="19"/>
        </w:numPr>
        <w:rPr>
          <w:rFonts w:ascii="Arial" w:hAnsi="Arial" w:cs="Arial"/>
          <w:sz w:val="22"/>
          <w:szCs w:val="22"/>
        </w:rPr>
      </w:pPr>
      <w:r w:rsidRPr="001B3322">
        <w:rPr>
          <w:rFonts w:ascii="Arial" w:hAnsi="Arial" w:cs="Arial"/>
          <w:sz w:val="22"/>
          <w:szCs w:val="22"/>
        </w:rPr>
        <w:t>Grind/ reclaim full depth and width of pavement</w:t>
      </w:r>
      <w:r w:rsidR="00D75D2F" w:rsidRPr="001B3322">
        <w:rPr>
          <w:rFonts w:ascii="Arial" w:hAnsi="Arial" w:cs="Arial"/>
          <w:bCs/>
          <w:sz w:val="22"/>
          <w:szCs w:val="22"/>
        </w:rPr>
        <w:t>.</w:t>
      </w:r>
      <w:r w:rsidRPr="001B3322">
        <w:rPr>
          <w:rFonts w:ascii="Arial" w:hAnsi="Arial" w:cs="Arial"/>
          <w:bCs/>
          <w:sz w:val="22"/>
          <w:szCs w:val="22"/>
        </w:rPr>
        <w:t xml:space="preserve"> Approximately</w:t>
      </w:r>
      <w:r w:rsidR="00B06EE9" w:rsidRPr="001B3322">
        <w:rPr>
          <w:rFonts w:ascii="Arial" w:hAnsi="Arial" w:cs="Arial"/>
          <w:bCs/>
          <w:sz w:val="22"/>
          <w:szCs w:val="22"/>
        </w:rPr>
        <w:t xml:space="preserve"> 2,950ft long x 21ft wide 6,883 square yards</w:t>
      </w:r>
      <w:r w:rsidR="00BD68A2" w:rsidRPr="001B3322">
        <w:rPr>
          <w:rFonts w:ascii="Arial" w:hAnsi="Arial" w:cs="Arial"/>
          <w:bCs/>
          <w:sz w:val="22"/>
          <w:szCs w:val="22"/>
        </w:rPr>
        <w:t xml:space="preserve">. </w:t>
      </w:r>
    </w:p>
    <w:p w:rsidR="001B3322" w:rsidRDefault="00BD68A2" w:rsidP="001B3322">
      <w:pPr>
        <w:pStyle w:val="ListParagraph"/>
        <w:numPr>
          <w:ilvl w:val="0"/>
          <w:numId w:val="19"/>
        </w:numPr>
        <w:rPr>
          <w:rFonts w:ascii="Arial" w:hAnsi="Arial" w:cs="Arial"/>
          <w:sz w:val="22"/>
          <w:szCs w:val="22"/>
        </w:rPr>
      </w:pPr>
      <w:r w:rsidRPr="001B3322">
        <w:rPr>
          <w:rFonts w:ascii="Arial" w:hAnsi="Arial" w:cs="Arial"/>
          <w:sz w:val="22"/>
          <w:szCs w:val="22"/>
        </w:rPr>
        <w:t>The Town Of Poland will provide traffic control, grading and compacting for the day / days of reclaiming only.</w:t>
      </w:r>
    </w:p>
    <w:p w:rsidR="00B0136F" w:rsidRDefault="00BD68A2" w:rsidP="001B3322">
      <w:pPr>
        <w:pStyle w:val="ListParagraph"/>
        <w:numPr>
          <w:ilvl w:val="0"/>
          <w:numId w:val="19"/>
        </w:numPr>
        <w:rPr>
          <w:rFonts w:ascii="Arial" w:hAnsi="Arial" w:cs="Arial"/>
          <w:sz w:val="22"/>
          <w:szCs w:val="22"/>
        </w:rPr>
      </w:pPr>
      <w:r w:rsidRPr="001B3322">
        <w:rPr>
          <w:rFonts w:ascii="Arial" w:hAnsi="Arial" w:cs="Arial"/>
          <w:sz w:val="22"/>
          <w:szCs w:val="22"/>
        </w:rPr>
        <w:t xml:space="preserve"> Leave in ground state for 2 to 3 weeks for Poland Public Works to add gravel and change culverts. </w:t>
      </w:r>
    </w:p>
    <w:p w:rsidR="001B3322" w:rsidRDefault="00BD68A2" w:rsidP="00B0136F">
      <w:pPr>
        <w:pStyle w:val="ListParagraph"/>
        <w:numPr>
          <w:ilvl w:val="0"/>
          <w:numId w:val="19"/>
        </w:numPr>
        <w:rPr>
          <w:rFonts w:ascii="Arial" w:hAnsi="Arial" w:cs="Arial"/>
          <w:sz w:val="22"/>
          <w:szCs w:val="22"/>
        </w:rPr>
      </w:pPr>
      <w:r w:rsidRPr="001B3322">
        <w:rPr>
          <w:rFonts w:ascii="Arial" w:hAnsi="Arial" w:cs="Arial"/>
          <w:sz w:val="22"/>
          <w:szCs w:val="22"/>
        </w:rPr>
        <w:t xml:space="preserve">Fine grade, water and compact to 3 percent crown for pavement </w:t>
      </w:r>
      <w:r w:rsidR="001B3322" w:rsidRPr="001B3322">
        <w:rPr>
          <w:rFonts w:ascii="Arial" w:hAnsi="Arial" w:cs="Arial"/>
          <w:sz w:val="22"/>
          <w:szCs w:val="22"/>
        </w:rPr>
        <w:t xml:space="preserve">2,950 feet long x 21 feet wide. 6,883 square yards. </w:t>
      </w:r>
    </w:p>
    <w:p w:rsidR="001B3322" w:rsidRDefault="001B3322" w:rsidP="00B0136F">
      <w:pPr>
        <w:pStyle w:val="ListParagraph"/>
        <w:numPr>
          <w:ilvl w:val="0"/>
          <w:numId w:val="19"/>
        </w:numPr>
        <w:rPr>
          <w:rFonts w:ascii="Arial" w:hAnsi="Arial" w:cs="Arial"/>
          <w:sz w:val="22"/>
          <w:szCs w:val="22"/>
        </w:rPr>
      </w:pPr>
      <w:r w:rsidRPr="001B3322">
        <w:rPr>
          <w:rFonts w:ascii="Arial" w:hAnsi="Arial" w:cs="Arial"/>
          <w:sz w:val="22"/>
          <w:szCs w:val="22"/>
        </w:rPr>
        <w:t>Base pave/binder 2" of 12.5mm  21 ft wide</w:t>
      </w:r>
      <w:r w:rsidR="00A06355">
        <w:rPr>
          <w:rFonts w:ascii="Arial" w:hAnsi="Arial" w:cs="Arial"/>
          <w:sz w:val="22"/>
          <w:szCs w:val="22"/>
        </w:rPr>
        <w:t xml:space="preserve"> x</w:t>
      </w:r>
      <w:r w:rsidRPr="001B3322">
        <w:rPr>
          <w:rFonts w:ascii="Arial" w:hAnsi="Arial" w:cs="Arial"/>
          <w:sz w:val="22"/>
          <w:szCs w:val="22"/>
        </w:rPr>
        <w:t xml:space="preserve"> 2,950 ft long with a 12" apron at all gravel driveways and entrances. Approximately 775 tons.</w:t>
      </w:r>
    </w:p>
    <w:p w:rsidR="001B3322" w:rsidRDefault="001B3322" w:rsidP="00B0136F">
      <w:pPr>
        <w:pStyle w:val="ListParagraph"/>
        <w:numPr>
          <w:ilvl w:val="0"/>
          <w:numId w:val="19"/>
        </w:numPr>
        <w:rPr>
          <w:rFonts w:ascii="Arial" w:hAnsi="Arial" w:cs="Arial"/>
          <w:sz w:val="22"/>
          <w:szCs w:val="22"/>
        </w:rPr>
      </w:pPr>
      <w:r>
        <w:rPr>
          <w:rFonts w:ascii="Arial" w:hAnsi="Arial" w:cs="Arial"/>
          <w:sz w:val="22"/>
          <w:szCs w:val="22"/>
        </w:rPr>
        <w:t>Hand place paved driveways with tack at all joints. Poland Public Works will cut and prep</w:t>
      </w:r>
      <w:r w:rsidR="00AE281A">
        <w:rPr>
          <w:rFonts w:ascii="Arial" w:hAnsi="Arial" w:cs="Arial"/>
          <w:sz w:val="22"/>
          <w:szCs w:val="22"/>
        </w:rPr>
        <w:t xml:space="preserve"> driveways</w:t>
      </w:r>
      <w:r>
        <w:rPr>
          <w:rFonts w:ascii="Arial" w:hAnsi="Arial" w:cs="Arial"/>
          <w:sz w:val="22"/>
          <w:szCs w:val="22"/>
        </w:rPr>
        <w:t xml:space="preserve">. </w:t>
      </w:r>
      <w:r w:rsidR="00AE281A">
        <w:rPr>
          <w:rFonts w:ascii="Arial" w:hAnsi="Arial" w:cs="Arial"/>
          <w:sz w:val="22"/>
          <w:szCs w:val="22"/>
        </w:rPr>
        <w:t>Approximately 31 tons.</w:t>
      </w:r>
    </w:p>
    <w:p w:rsidR="001B3322" w:rsidRPr="001B3322" w:rsidRDefault="001B3322" w:rsidP="00B0136F">
      <w:pPr>
        <w:rPr>
          <w:rFonts w:ascii="Arial" w:hAnsi="Arial" w:cs="Arial"/>
          <w:sz w:val="22"/>
          <w:szCs w:val="22"/>
        </w:rPr>
      </w:pPr>
    </w:p>
    <w:p w:rsidR="00866CE1" w:rsidRDefault="00866CE1" w:rsidP="00B0136F">
      <w:pPr>
        <w:rPr>
          <w:rFonts w:ascii="Arial" w:hAnsi="Arial" w:cs="Arial"/>
          <w:bCs/>
          <w:sz w:val="22"/>
          <w:szCs w:val="22"/>
        </w:rPr>
      </w:pPr>
    </w:p>
    <w:p w:rsidR="00AD7C19" w:rsidRPr="00AD7C19" w:rsidRDefault="0077677C" w:rsidP="00AD7C19">
      <w:pPr>
        <w:pStyle w:val="ListParagraph"/>
        <w:numPr>
          <w:ilvl w:val="0"/>
          <w:numId w:val="19"/>
        </w:numPr>
        <w:rPr>
          <w:rFonts w:ascii="Arial" w:hAnsi="Arial" w:cs="Arial"/>
          <w:sz w:val="22"/>
          <w:szCs w:val="22"/>
        </w:rPr>
      </w:pPr>
      <w:r>
        <w:rPr>
          <w:rFonts w:ascii="Arial" w:hAnsi="Arial" w:cs="Arial"/>
          <w:b/>
          <w:bCs/>
          <w:sz w:val="22"/>
          <w:szCs w:val="22"/>
        </w:rPr>
        <w:t>2) Maple Lane</w:t>
      </w:r>
      <w:r w:rsidR="004C0687">
        <w:rPr>
          <w:rFonts w:ascii="Arial" w:hAnsi="Arial" w:cs="Arial"/>
          <w:b/>
          <w:bCs/>
          <w:sz w:val="22"/>
          <w:szCs w:val="22"/>
        </w:rPr>
        <w:t xml:space="preserve">: </w:t>
      </w:r>
      <w:r w:rsidR="004C0687">
        <w:rPr>
          <w:rFonts w:ascii="Arial" w:hAnsi="Arial" w:cs="Arial"/>
          <w:bCs/>
          <w:sz w:val="22"/>
          <w:szCs w:val="22"/>
        </w:rPr>
        <w:t>Starting at the</w:t>
      </w:r>
      <w:r>
        <w:rPr>
          <w:rFonts w:ascii="Arial" w:hAnsi="Arial" w:cs="Arial"/>
          <w:bCs/>
          <w:sz w:val="22"/>
          <w:szCs w:val="22"/>
        </w:rPr>
        <w:t xml:space="preserve"> intersection of Harris Hill </w:t>
      </w:r>
      <w:r w:rsidR="00AD7C19">
        <w:rPr>
          <w:rFonts w:ascii="Arial" w:hAnsi="Arial" w:cs="Arial"/>
          <w:bCs/>
          <w:sz w:val="22"/>
          <w:szCs w:val="22"/>
        </w:rPr>
        <w:t>ending at the Mechanic Falls town line.</w:t>
      </w:r>
    </w:p>
    <w:p w:rsidR="00AD7C19" w:rsidRPr="0077677C" w:rsidRDefault="00AD7C19" w:rsidP="00AD7C19">
      <w:pPr>
        <w:pStyle w:val="ListParagraph"/>
        <w:numPr>
          <w:ilvl w:val="0"/>
          <w:numId w:val="19"/>
        </w:numPr>
        <w:rPr>
          <w:rFonts w:ascii="Arial" w:hAnsi="Arial" w:cs="Arial"/>
          <w:sz w:val="22"/>
          <w:szCs w:val="22"/>
        </w:rPr>
      </w:pPr>
      <w:r w:rsidRPr="00AD7C19">
        <w:rPr>
          <w:rFonts w:ascii="Arial" w:hAnsi="Arial" w:cs="Arial"/>
          <w:sz w:val="22"/>
          <w:szCs w:val="22"/>
        </w:rPr>
        <w:t xml:space="preserve"> </w:t>
      </w:r>
      <w:r w:rsidRPr="001B3322">
        <w:rPr>
          <w:rFonts w:ascii="Arial" w:hAnsi="Arial" w:cs="Arial"/>
          <w:sz w:val="22"/>
          <w:szCs w:val="22"/>
        </w:rPr>
        <w:t>Grind/ reclaim full depth and width of pavement</w:t>
      </w:r>
      <w:r w:rsidRPr="001B3322">
        <w:rPr>
          <w:rFonts w:ascii="Arial" w:hAnsi="Arial" w:cs="Arial"/>
          <w:bCs/>
          <w:sz w:val="22"/>
          <w:szCs w:val="22"/>
        </w:rPr>
        <w:t>. Approximately</w:t>
      </w:r>
      <w:r>
        <w:rPr>
          <w:rFonts w:ascii="Arial" w:hAnsi="Arial" w:cs="Arial"/>
          <w:bCs/>
          <w:sz w:val="22"/>
          <w:szCs w:val="22"/>
        </w:rPr>
        <w:t xml:space="preserve"> 5000</w:t>
      </w:r>
      <w:r w:rsidR="00A06355">
        <w:rPr>
          <w:rFonts w:ascii="Arial" w:hAnsi="Arial" w:cs="Arial"/>
          <w:bCs/>
          <w:sz w:val="22"/>
          <w:szCs w:val="22"/>
        </w:rPr>
        <w:t>ft long x 21ft wide 11,667</w:t>
      </w:r>
      <w:r w:rsidRPr="001B3322">
        <w:rPr>
          <w:rFonts w:ascii="Arial" w:hAnsi="Arial" w:cs="Arial"/>
          <w:bCs/>
          <w:sz w:val="22"/>
          <w:szCs w:val="22"/>
        </w:rPr>
        <w:t xml:space="preserve"> square yards. </w:t>
      </w:r>
    </w:p>
    <w:p w:rsidR="00AD7C19" w:rsidRDefault="00AD7C19" w:rsidP="00AD7C19">
      <w:pPr>
        <w:pStyle w:val="ListParagraph"/>
        <w:numPr>
          <w:ilvl w:val="0"/>
          <w:numId w:val="19"/>
        </w:numPr>
        <w:rPr>
          <w:rFonts w:ascii="Arial" w:hAnsi="Arial" w:cs="Arial"/>
          <w:sz w:val="22"/>
          <w:szCs w:val="22"/>
        </w:rPr>
      </w:pPr>
      <w:r w:rsidRPr="001B3322">
        <w:rPr>
          <w:rFonts w:ascii="Arial" w:hAnsi="Arial" w:cs="Arial"/>
          <w:sz w:val="22"/>
          <w:szCs w:val="22"/>
        </w:rPr>
        <w:t>The Town Of Poland will provide traffic control, grading and compacting for the day / days of reclaiming only.</w:t>
      </w:r>
    </w:p>
    <w:p w:rsidR="00AD7C19" w:rsidRDefault="00AD7C19" w:rsidP="00AD7C19">
      <w:pPr>
        <w:pStyle w:val="ListParagraph"/>
        <w:numPr>
          <w:ilvl w:val="0"/>
          <w:numId w:val="19"/>
        </w:numPr>
        <w:rPr>
          <w:rFonts w:ascii="Arial" w:hAnsi="Arial" w:cs="Arial"/>
          <w:sz w:val="22"/>
          <w:szCs w:val="22"/>
        </w:rPr>
      </w:pPr>
      <w:r w:rsidRPr="001B3322">
        <w:rPr>
          <w:rFonts w:ascii="Arial" w:hAnsi="Arial" w:cs="Arial"/>
          <w:sz w:val="22"/>
          <w:szCs w:val="22"/>
        </w:rPr>
        <w:t xml:space="preserve"> Leave in ground state for 2 to 3 weeks for Poland Public Works to add gravel and change culverts. </w:t>
      </w:r>
    </w:p>
    <w:p w:rsidR="00AD7C19" w:rsidRDefault="00AD7C19" w:rsidP="00AD7C19">
      <w:pPr>
        <w:pStyle w:val="ListParagraph"/>
        <w:numPr>
          <w:ilvl w:val="0"/>
          <w:numId w:val="19"/>
        </w:numPr>
        <w:rPr>
          <w:rFonts w:ascii="Arial" w:hAnsi="Arial" w:cs="Arial"/>
          <w:sz w:val="22"/>
          <w:szCs w:val="22"/>
        </w:rPr>
      </w:pPr>
      <w:r w:rsidRPr="001B3322">
        <w:rPr>
          <w:rFonts w:ascii="Arial" w:hAnsi="Arial" w:cs="Arial"/>
          <w:sz w:val="22"/>
          <w:szCs w:val="22"/>
        </w:rPr>
        <w:t xml:space="preserve">Fine grade, water and compact to 3 percent crown for pavement </w:t>
      </w:r>
      <w:r w:rsidR="00A06355">
        <w:rPr>
          <w:rFonts w:ascii="Arial" w:hAnsi="Arial" w:cs="Arial"/>
          <w:sz w:val="22"/>
          <w:szCs w:val="22"/>
        </w:rPr>
        <w:t>5,000 feet long x 21 feet wide. 11,667</w:t>
      </w:r>
      <w:r w:rsidRPr="001B3322">
        <w:rPr>
          <w:rFonts w:ascii="Arial" w:hAnsi="Arial" w:cs="Arial"/>
          <w:sz w:val="22"/>
          <w:szCs w:val="22"/>
        </w:rPr>
        <w:t xml:space="preserve"> square yards. </w:t>
      </w:r>
    </w:p>
    <w:p w:rsidR="00AD7C19" w:rsidRDefault="00AD7C19" w:rsidP="00AD7C19">
      <w:pPr>
        <w:pStyle w:val="ListParagraph"/>
        <w:numPr>
          <w:ilvl w:val="0"/>
          <w:numId w:val="19"/>
        </w:numPr>
        <w:rPr>
          <w:rFonts w:ascii="Arial" w:hAnsi="Arial" w:cs="Arial"/>
          <w:sz w:val="22"/>
          <w:szCs w:val="22"/>
        </w:rPr>
      </w:pPr>
      <w:r w:rsidRPr="001B3322">
        <w:rPr>
          <w:rFonts w:ascii="Arial" w:hAnsi="Arial" w:cs="Arial"/>
          <w:sz w:val="22"/>
          <w:szCs w:val="22"/>
        </w:rPr>
        <w:t>Base pave/binder 2" of 12.5mm  21 ft wide</w:t>
      </w:r>
      <w:r w:rsidR="00A06355">
        <w:rPr>
          <w:rFonts w:ascii="Arial" w:hAnsi="Arial" w:cs="Arial"/>
          <w:sz w:val="22"/>
          <w:szCs w:val="22"/>
        </w:rPr>
        <w:t xml:space="preserve"> x</w:t>
      </w:r>
      <w:r w:rsidR="00AE281A">
        <w:rPr>
          <w:rFonts w:ascii="Arial" w:hAnsi="Arial" w:cs="Arial"/>
          <w:sz w:val="22"/>
          <w:szCs w:val="22"/>
        </w:rPr>
        <w:t xml:space="preserve"> 5,000</w:t>
      </w:r>
      <w:r w:rsidRPr="001B3322">
        <w:rPr>
          <w:rFonts w:ascii="Arial" w:hAnsi="Arial" w:cs="Arial"/>
          <w:sz w:val="22"/>
          <w:szCs w:val="22"/>
        </w:rPr>
        <w:t xml:space="preserve">ft long with a 12" apron at all gravel driveways and entrances. Approximately </w:t>
      </w:r>
      <w:r w:rsidR="00AE281A">
        <w:rPr>
          <w:rFonts w:ascii="Arial" w:hAnsi="Arial" w:cs="Arial"/>
          <w:sz w:val="22"/>
          <w:szCs w:val="22"/>
        </w:rPr>
        <w:t>1,313</w:t>
      </w:r>
      <w:r w:rsidRPr="001B3322">
        <w:rPr>
          <w:rFonts w:ascii="Arial" w:hAnsi="Arial" w:cs="Arial"/>
          <w:sz w:val="22"/>
          <w:szCs w:val="22"/>
        </w:rPr>
        <w:t xml:space="preserve"> tons.</w:t>
      </w:r>
    </w:p>
    <w:p w:rsidR="00BD0A1D" w:rsidRDefault="00AD7C19" w:rsidP="00B0136F">
      <w:pPr>
        <w:pStyle w:val="ListParagraph"/>
        <w:numPr>
          <w:ilvl w:val="0"/>
          <w:numId w:val="19"/>
        </w:numPr>
        <w:rPr>
          <w:rFonts w:ascii="Arial" w:hAnsi="Arial" w:cs="Arial"/>
          <w:sz w:val="22"/>
          <w:szCs w:val="22"/>
        </w:rPr>
      </w:pPr>
      <w:r>
        <w:rPr>
          <w:rFonts w:ascii="Arial" w:hAnsi="Arial" w:cs="Arial"/>
          <w:sz w:val="22"/>
          <w:szCs w:val="22"/>
        </w:rPr>
        <w:t>Hand place paved driveways with tack at all joints. Poland Public Works will cut and prep</w:t>
      </w:r>
      <w:r w:rsidR="00AE281A">
        <w:rPr>
          <w:rFonts w:ascii="Arial" w:hAnsi="Arial" w:cs="Arial"/>
          <w:sz w:val="22"/>
          <w:szCs w:val="22"/>
        </w:rPr>
        <w:t xml:space="preserve"> driveways</w:t>
      </w:r>
      <w:r>
        <w:rPr>
          <w:rFonts w:ascii="Arial" w:hAnsi="Arial" w:cs="Arial"/>
          <w:sz w:val="22"/>
          <w:szCs w:val="22"/>
        </w:rPr>
        <w:t xml:space="preserve">. </w:t>
      </w:r>
      <w:r w:rsidR="00AE281A">
        <w:rPr>
          <w:rFonts w:ascii="Arial" w:hAnsi="Arial" w:cs="Arial"/>
          <w:sz w:val="22"/>
          <w:szCs w:val="22"/>
        </w:rPr>
        <w:t>Approximately 38</w:t>
      </w:r>
      <w:r>
        <w:rPr>
          <w:rFonts w:ascii="Arial" w:hAnsi="Arial" w:cs="Arial"/>
          <w:sz w:val="22"/>
          <w:szCs w:val="22"/>
        </w:rPr>
        <w:t xml:space="preserve"> tons</w:t>
      </w:r>
    </w:p>
    <w:p w:rsidR="00986A52" w:rsidRDefault="00986A52" w:rsidP="00B0136F">
      <w:pPr>
        <w:pStyle w:val="ListParagraph"/>
        <w:numPr>
          <w:ilvl w:val="0"/>
          <w:numId w:val="19"/>
        </w:numPr>
        <w:rPr>
          <w:rFonts w:ascii="Arial" w:hAnsi="Arial" w:cs="Arial"/>
          <w:sz w:val="22"/>
          <w:szCs w:val="22"/>
        </w:rPr>
      </w:pPr>
      <w:r>
        <w:rPr>
          <w:rFonts w:ascii="Arial" w:hAnsi="Arial" w:cs="Arial"/>
          <w:sz w:val="22"/>
          <w:szCs w:val="22"/>
        </w:rPr>
        <w:t xml:space="preserve">The Town of Mechanic Falls has/will have a paving RFP for their end of Maple Lane/ Walker Road. If the same contractor is awarded both bids the Town of Poland will have no objection to the job being completed as one continuous project will the tonnage/square yards billed to their respective towns. </w:t>
      </w: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Default="00877B6A" w:rsidP="00877B6A">
      <w:pPr>
        <w:rPr>
          <w:rFonts w:ascii="Arial" w:hAnsi="Arial" w:cs="Arial"/>
          <w:sz w:val="22"/>
          <w:szCs w:val="22"/>
        </w:rPr>
      </w:pPr>
    </w:p>
    <w:p w:rsidR="00877B6A" w:rsidRPr="00877B6A" w:rsidRDefault="00877B6A" w:rsidP="00877B6A">
      <w:pPr>
        <w:rPr>
          <w:rFonts w:ascii="Arial" w:hAnsi="Arial" w:cs="Arial"/>
          <w:sz w:val="22"/>
          <w:szCs w:val="22"/>
        </w:rPr>
      </w:pPr>
    </w:p>
    <w:p w:rsidR="00BD0A1D" w:rsidRDefault="00BD0A1D" w:rsidP="00B0136F">
      <w:pPr>
        <w:rPr>
          <w:rFonts w:ascii="Arial" w:hAnsi="Arial" w:cs="Arial"/>
          <w:b/>
          <w:bCs/>
          <w:sz w:val="22"/>
          <w:szCs w:val="22"/>
        </w:rPr>
      </w:pPr>
    </w:p>
    <w:p w:rsidR="009C20AC" w:rsidRDefault="009C20AC" w:rsidP="00B0136F">
      <w:pPr>
        <w:rPr>
          <w:rFonts w:ascii="Arial" w:hAnsi="Arial" w:cs="Arial"/>
          <w:b/>
          <w:bCs/>
          <w:sz w:val="22"/>
          <w:szCs w:val="22"/>
        </w:rPr>
      </w:pPr>
    </w:p>
    <w:p w:rsidR="005815CB" w:rsidRDefault="005815CB" w:rsidP="00B0136F">
      <w:pPr>
        <w:rPr>
          <w:rFonts w:ascii="Arial" w:hAnsi="Arial" w:cs="Arial"/>
          <w:b/>
          <w:bCs/>
          <w:sz w:val="22"/>
          <w:szCs w:val="22"/>
        </w:rPr>
      </w:pPr>
    </w:p>
    <w:p w:rsidR="005815CB" w:rsidRDefault="005815CB" w:rsidP="00B0136F">
      <w:pPr>
        <w:rPr>
          <w:rFonts w:ascii="Arial" w:hAnsi="Arial" w:cs="Arial"/>
          <w:b/>
          <w:bCs/>
          <w:sz w:val="22"/>
          <w:szCs w:val="22"/>
        </w:rPr>
      </w:pPr>
    </w:p>
    <w:p w:rsidR="00BD0A1D" w:rsidRPr="00FD1BA3" w:rsidRDefault="00BD0A1D" w:rsidP="00B0136F">
      <w:pPr>
        <w:rPr>
          <w:rFonts w:ascii="Arial" w:hAnsi="Arial" w:cs="Arial"/>
          <w:bCs/>
          <w:sz w:val="22"/>
          <w:szCs w:val="22"/>
        </w:rPr>
      </w:pPr>
      <w:r w:rsidRPr="00FD1BA3">
        <w:rPr>
          <w:rFonts w:ascii="Arial" w:hAnsi="Arial" w:cs="Arial"/>
          <w:b/>
          <w:bCs/>
          <w:sz w:val="22"/>
          <w:szCs w:val="22"/>
        </w:rPr>
        <w:t>3) Johnson Hill Road</w:t>
      </w:r>
      <w:r w:rsidR="00461E81" w:rsidRPr="00FD1BA3">
        <w:rPr>
          <w:rFonts w:ascii="Arial" w:hAnsi="Arial" w:cs="Arial"/>
          <w:b/>
          <w:bCs/>
          <w:sz w:val="22"/>
          <w:szCs w:val="22"/>
        </w:rPr>
        <w:t>:</w:t>
      </w:r>
      <w:r w:rsidR="00461E81" w:rsidRPr="00FD1BA3">
        <w:rPr>
          <w:rFonts w:ascii="Arial" w:hAnsi="Arial" w:cs="Arial"/>
          <w:bCs/>
          <w:sz w:val="22"/>
          <w:szCs w:val="22"/>
        </w:rPr>
        <w:t xml:space="preserve"> Staring at the intersection </w:t>
      </w:r>
      <w:r w:rsidRPr="00FD1BA3">
        <w:rPr>
          <w:rFonts w:ascii="Arial" w:hAnsi="Arial" w:cs="Arial"/>
          <w:bCs/>
          <w:sz w:val="22"/>
          <w:szCs w:val="22"/>
        </w:rPr>
        <w:t>Heath</w:t>
      </w:r>
      <w:r w:rsidR="00461E81" w:rsidRPr="00FD1BA3">
        <w:rPr>
          <w:rFonts w:ascii="Arial" w:hAnsi="Arial" w:cs="Arial"/>
          <w:bCs/>
          <w:sz w:val="22"/>
          <w:szCs w:val="22"/>
        </w:rPr>
        <w:t xml:space="preserve"> Road</w:t>
      </w:r>
      <w:r w:rsidR="00F9675E" w:rsidRPr="00FD1BA3">
        <w:rPr>
          <w:rFonts w:ascii="Arial" w:hAnsi="Arial" w:cs="Arial"/>
          <w:bCs/>
          <w:sz w:val="22"/>
          <w:szCs w:val="22"/>
        </w:rPr>
        <w:t xml:space="preserve"> ending at the</w:t>
      </w:r>
      <w:r w:rsidRPr="00FD1BA3">
        <w:rPr>
          <w:rFonts w:ascii="Arial" w:hAnsi="Arial" w:cs="Arial"/>
          <w:bCs/>
          <w:sz w:val="22"/>
          <w:szCs w:val="22"/>
        </w:rPr>
        <w:t xml:space="preserve"> Cas</w:t>
      </w:r>
      <w:r w:rsidR="0056292D">
        <w:rPr>
          <w:rFonts w:ascii="Arial" w:hAnsi="Arial" w:cs="Arial"/>
          <w:bCs/>
          <w:sz w:val="22"/>
          <w:szCs w:val="22"/>
        </w:rPr>
        <w:t>c</w:t>
      </w:r>
      <w:r w:rsidRPr="00FD1BA3">
        <w:rPr>
          <w:rFonts w:ascii="Arial" w:hAnsi="Arial" w:cs="Arial"/>
          <w:bCs/>
          <w:sz w:val="22"/>
          <w:szCs w:val="22"/>
        </w:rPr>
        <w:t>o town line.</w:t>
      </w:r>
    </w:p>
    <w:p w:rsidR="00BD0A1D" w:rsidRPr="00FD1BA3" w:rsidRDefault="00BD0A1D" w:rsidP="00FD1BA3">
      <w:pPr>
        <w:pStyle w:val="ListParagraph"/>
        <w:numPr>
          <w:ilvl w:val="0"/>
          <w:numId w:val="19"/>
        </w:numPr>
        <w:rPr>
          <w:rFonts w:ascii="Arial" w:hAnsi="Arial" w:cs="Arial"/>
          <w:sz w:val="22"/>
          <w:szCs w:val="22"/>
        </w:rPr>
      </w:pPr>
      <w:r w:rsidRPr="00FD1BA3">
        <w:rPr>
          <w:rFonts w:ascii="Arial" w:hAnsi="Arial" w:cs="Arial"/>
          <w:sz w:val="22"/>
          <w:szCs w:val="22"/>
        </w:rPr>
        <w:t>Grind/ reclaim full depth and width of pavement</w:t>
      </w:r>
      <w:r w:rsidRPr="00FD1BA3">
        <w:rPr>
          <w:rFonts w:ascii="Arial" w:hAnsi="Arial" w:cs="Arial"/>
          <w:bCs/>
          <w:sz w:val="22"/>
          <w:szCs w:val="22"/>
        </w:rPr>
        <w:t>. Approximately</w:t>
      </w:r>
      <w:r w:rsidR="00FD1BA3">
        <w:rPr>
          <w:rFonts w:ascii="Arial" w:hAnsi="Arial" w:cs="Arial"/>
          <w:bCs/>
          <w:sz w:val="22"/>
          <w:szCs w:val="22"/>
        </w:rPr>
        <w:t xml:space="preserve"> 6,085 long x 21ft wide 14,198</w:t>
      </w:r>
      <w:r w:rsidRPr="00FD1BA3">
        <w:rPr>
          <w:rFonts w:ascii="Arial" w:hAnsi="Arial" w:cs="Arial"/>
          <w:bCs/>
          <w:sz w:val="22"/>
          <w:szCs w:val="22"/>
        </w:rPr>
        <w:t xml:space="preserve"> square yards. </w:t>
      </w:r>
    </w:p>
    <w:p w:rsidR="00BD0A1D" w:rsidRPr="00FD1BA3" w:rsidRDefault="00BD0A1D" w:rsidP="00FD1BA3">
      <w:pPr>
        <w:pStyle w:val="ListParagraph"/>
        <w:rPr>
          <w:rFonts w:ascii="Arial" w:hAnsi="Arial" w:cs="Arial"/>
          <w:sz w:val="22"/>
          <w:szCs w:val="22"/>
        </w:rPr>
      </w:pPr>
    </w:p>
    <w:p w:rsidR="00BD0A1D" w:rsidRPr="00FD1BA3" w:rsidRDefault="00BD0A1D" w:rsidP="00BD0A1D">
      <w:pPr>
        <w:pStyle w:val="ListParagraph"/>
        <w:numPr>
          <w:ilvl w:val="0"/>
          <w:numId w:val="19"/>
        </w:numPr>
        <w:rPr>
          <w:rFonts w:ascii="Arial" w:hAnsi="Arial" w:cs="Arial"/>
          <w:sz w:val="22"/>
          <w:szCs w:val="22"/>
        </w:rPr>
      </w:pPr>
      <w:r w:rsidRPr="00FD1BA3">
        <w:rPr>
          <w:rFonts w:ascii="Arial" w:hAnsi="Arial" w:cs="Arial"/>
          <w:sz w:val="22"/>
          <w:szCs w:val="22"/>
        </w:rPr>
        <w:t>The Town Of Poland will provide traffic control, grading and compacting for the day / days of reclaiming only.</w:t>
      </w:r>
    </w:p>
    <w:p w:rsidR="00BD0A1D" w:rsidRPr="00FD1BA3" w:rsidRDefault="00BD0A1D" w:rsidP="00BD0A1D">
      <w:pPr>
        <w:pStyle w:val="ListParagraph"/>
        <w:numPr>
          <w:ilvl w:val="0"/>
          <w:numId w:val="19"/>
        </w:numPr>
        <w:rPr>
          <w:rFonts w:ascii="Arial" w:hAnsi="Arial" w:cs="Arial"/>
          <w:sz w:val="22"/>
          <w:szCs w:val="22"/>
        </w:rPr>
      </w:pPr>
      <w:r w:rsidRPr="00FD1BA3">
        <w:rPr>
          <w:rFonts w:ascii="Arial" w:hAnsi="Arial" w:cs="Arial"/>
          <w:sz w:val="22"/>
          <w:szCs w:val="22"/>
        </w:rPr>
        <w:t xml:space="preserve"> Leave in ground state for 2 to 3 weeks for Poland Public Works to add gravel and change culverts. </w:t>
      </w:r>
    </w:p>
    <w:p w:rsidR="00BD0A1D" w:rsidRPr="00FD1BA3" w:rsidRDefault="00BD0A1D" w:rsidP="00BD0A1D">
      <w:pPr>
        <w:pStyle w:val="ListParagraph"/>
        <w:numPr>
          <w:ilvl w:val="0"/>
          <w:numId w:val="19"/>
        </w:numPr>
        <w:rPr>
          <w:rFonts w:ascii="Arial" w:hAnsi="Arial" w:cs="Arial"/>
          <w:sz w:val="22"/>
          <w:szCs w:val="22"/>
        </w:rPr>
      </w:pPr>
      <w:r w:rsidRPr="00FD1BA3">
        <w:rPr>
          <w:rFonts w:ascii="Arial" w:hAnsi="Arial" w:cs="Arial"/>
          <w:sz w:val="22"/>
          <w:szCs w:val="22"/>
        </w:rPr>
        <w:t xml:space="preserve">Fine grade, water and compact to 3 percent crown for pavement </w:t>
      </w:r>
      <w:r w:rsidR="00FD1BA3">
        <w:rPr>
          <w:rFonts w:ascii="Arial" w:hAnsi="Arial" w:cs="Arial"/>
          <w:sz w:val="22"/>
          <w:szCs w:val="22"/>
        </w:rPr>
        <w:t>6,085 feet long x 21 feet wide. 14,198</w:t>
      </w:r>
      <w:r w:rsidRPr="00FD1BA3">
        <w:rPr>
          <w:rFonts w:ascii="Arial" w:hAnsi="Arial" w:cs="Arial"/>
          <w:sz w:val="22"/>
          <w:szCs w:val="22"/>
        </w:rPr>
        <w:t xml:space="preserve"> square yards. </w:t>
      </w:r>
    </w:p>
    <w:p w:rsidR="00BD0A1D" w:rsidRPr="00FD1BA3" w:rsidRDefault="00BD0A1D" w:rsidP="00BD0A1D">
      <w:pPr>
        <w:pStyle w:val="ListParagraph"/>
        <w:numPr>
          <w:ilvl w:val="0"/>
          <w:numId w:val="19"/>
        </w:numPr>
        <w:rPr>
          <w:rFonts w:ascii="Arial" w:hAnsi="Arial" w:cs="Arial"/>
          <w:sz w:val="22"/>
          <w:szCs w:val="22"/>
        </w:rPr>
      </w:pPr>
      <w:r w:rsidRPr="00FD1BA3">
        <w:rPr>
          <w:rFonts w:ascii="Arial" w:hAnsi="Arial" w:cs="Arial"/>
          <w:sz w:val="22"/>
          <w:szCs w:val="22"/>
        </w:rPr>
        <w:t>Base pave/bi</w:t>
      </w:r>
      <w:r w:rsidR="00FD1BA3">
        <w:rPr>
          <w:rFonts w:ascii="Arial" w:hAnsi="Arial" w:cs="Arial"/>
          <w:sz w:val="22"/>
          <w:szCs w:val="22"/>
        </w:rPr>
        <w:t>nder 2" of 12.5mm  21 ft wide 6,085</w:t>
      </w:r>
      <w:r w:rsidRPr="00FD1BA3">
        <w:rPr>
          <w:rFonts w:ascii="Arial" w:hAnsi="Arial" w:cs="Arial"/>
          <w:sz w:val="22"/>
          <w:szCs w:val="22"/>
        </w:rPr>
        <w:t xml:space="preserve"> ft long with a 12" apron at all gravel driveways and entrances. Approximately </w:t>
      </w:r>
      <w:r w:rsidR="00FD1BA3">
        <w:rPr>
          <w:rFonts w:ascii="Arial" w:hAnsi="Arial" w:cs="Arial"/>
          <w:sz w:val="22"/>
          <w:szCs w:val="22"/>
        </w:rPr>
        <w:t>1,597</w:t>
      </w:r>
      <w:r w:rsidRPr="00FD1BA3">
        <w:rPr>
          <w:rFonts w:ascii="Arial" w:hAnsi="Arial" w:cs="Arial"/>
          <w:sz w:val="22"/>
          <w:szCs w:val="22"/>
        </w:rPr>
        <w:t xml:space="preserve"> tons.</w:t>
      </w:r>
      <w:r w:rsidR="00E5045A">
        <w:rPr>
          <w:rFonts w:ascii="Arial" w:hAnsi="Arial" w:cs="Arial"/>
          <w:sz w:val="22"/>
          <w:szCs w:val="22"/>
        </w:rPr>
        <w:t xml:space="preserve"> </w:t>
      </w:r>
      <w:r w:rsidR="002D4D82">
        <w:rPr>
          <w:rFonts w:ascii="Arial" w:hAnsi="Arial" w:cs="Arial"/>
          <w:sz w:val="22"/>
          <w:szCs w:val="22"/>
        </w:rPr>
        <w:t xml:space="preserve"> Pave entrance to Edwards Rd approximately  21ft wide x 100ft long. 25.25 tons </w:t>
      </w:r>
    </w:p>
    <w:p w:rsidR="00BD0A1D" w:rsidRPr="00FD1BA3" w:rsidRDefault="00BD0A1D" w:rsidP="00BD0A1D">
      <w:pPr>
        <w:pStyle w:val="ListParagraph"/>
        <w:numPr>
          <w:ilvl w:val="0"/>
          <w:numId w:val="19"/>
        </w:numPr>
        <w:rPr>
          <w:rFonts w:ascii="Arial" w:hAnsi="Arial" w:cs="Arial"/>
          <w:sz w:val="22"/>
          <w:szCs w:val="22"/>
        </w:rPr>
      </w:pPr>
      <w:r w:rsidRPr="00FD1BA3">
        <w:rPr>
          <w:rFonts w:ascii="Arial" w:hAnsi="Arial" w:cs="Arial"/>
          <w:sz w:val="22"/>
          <w:szCs w:val="22"/>
        </w:rPr>
        <w:t xml:space="preserve">Hand place paved driveways with tack at all joints. Poland Public Works will cut and prep. Approximately 50 tons </w:t>
      </w:r>
    </w:p>
    <w:p w:rsidR="00635EC6" w:rsidRDefault="00635EC6" w:rsidP="00BD0A1D">
      <w:pPr>
        <w:jc w:val="center"/>
        <w:rPr>
          <w:rFonts w:ascii="Arial" w:hAnsi="Arial" w:cs="Arial"/>
          <w:b/>
          <w:bCs/>
          <w:sz w:val="22"/>
          <w:szCs w:val="22"/>
        </w:rPr>
      </w:pPr>
    </w:p>
    <w:p w:rsidR="000E1095" w:rsidRDefault="00F25360" w:rsidP="00BD0A1D">
      <w:pPr>
        <w:jc w:val="center"/>
        <w:rPr>
          <w:rFonts w:ascii="Arial" w:hAnsi="Arial" w:cs="Arial"/>
          <w:b/>
          <w:bCs/>
          <w:sz w:val="22"/>
          <w:szCs w:val="22"/>
        </w:rPr>
      </w:pPr>
      <w:r>
        <w:rPr>
          <w:rFonts w:ascii="Arial" w:hAnsi="Arial" w:cs="Arial"/>
          <w:b/>
          <w:bCs/>
          <w:sz w:val="22"/>
          <w:szCs w:val="22"/>
        </w:rPr>
        <w:t>Tonnage/sq yd estimates for all work is located on enclosed bid sheet.</w:t>
      </w:r>
    </w:p>
    <w:p w:rsidR="00A23813" w:rsidRDefault="00A23813" w:rsidP="00BD0A1D">
      <w:pPr>
        <w:jc w:val="center"/>
        <w:rPr>
          <w:rFonts w:ascii="Arial" w:hAnsi="Arial" w:cs="Arial"/>
          <w:b/>
          <w:bCs/>
          <w:sz w:val="22"/>
          <w:szCs w:val="22"/>
        </w:rPr>
      </w:pPr>
    </w:p>
    <w:p w:rsidR="00E33B77" w:rsidRDefault="00E33B77" w:rsidP="00E33B77">
      <w:pPr>
        <w:jc w:val="both"/>
        <w:rPr>
          <w:rFonts w:asciiTheme="majorHAnsi" w:hAnsiTheme="majorHAnsi"/>
          <w:b/>
        </w:rPr>
      </w:pPr>
      <w:r w:rsidRPr="00800B3F">
        <w:rPr>
          <w:rFonts w:ascii="Arial" w:hAnsi="Arial" w:cs="Arial"/>
          <w:b/>
          <w:sz w:val="24"/>
          <w:szCs w:val="24"/>
        </w:rPr>
        <w:t>ESCALATOR CLAUSE: Contractor’s quoted prices shall be equitably adjusted on a periodic basis to reflect any increase, decrease in the price of liquid asphalt since the date of the quote, or bid. (Asphalt Weekly Monitor / Avg. New England Selling Price) per MDOT.</w:t>
      </w:r>
    </w:p>
    <w:p w:rsidR="00E33B77" w:rsidRPr="00E33B77" w:rsidRDefault="00E33B77" w:rsidP="00E33B77">
      <w:pPr>
        <w:jc w:val="both"/>
        <w:rPr>
          <w:rFonts w:asciiTheme="majorHAnsi" w:hAnsiTheme="majorHAnsi"/>
          <w:b/>
        </w:rPr>
      </w:pPr>
    </w:p>
    <w:p w:rsidR="00E33B77" w:rsidRDefault="00E33B77" w:rsidP="00E33B77">
      <w:pPr>
        <w:ind w:left="540" w:hanging="540"/>
        <w:rPr>
          <w:rFonts w:ascii="Arial" w:hAnsi="Arial" w:cs="Arial"/>
          <w:b/>
          <w:sz w:val="22"/>
          <w:szCs w:val="22"/>
          <w:u w:val="single"/>
        </w:rPr>
      </w:pPr>
    </w:p>
    <w:p w:rsidR="0092560F" w:rsidRPr="00E33B77" w:rsidRDefault="00CD4299" w:rsidP="00E33B77">
      <w:pPr>
        <w:ind w:left="540" w:hanging="540"/>
        <w:rPr>
          <w:rFonts w:ascii="Arial" w:hAnsi="Arial" w:cs="Arial"/>
          <w:b/>
          <w:sz w:val="22"/>
          <w:szCs w:val="22"/>
        </w:rPr>
      </w:pPr>
      <w:r w:rsidRPr="00B35039">
        <w:rPr>
          <w:rFonts w:ascii="Arial" w:hAnsi="Arial" w:cs="Arial"/>
          <w:b/>
          <w:sz w:val="22"/>
          <w:szCs w:val="22"/>
          <w:u w:val="single"/>
        </w:rPr>
        <w:t>Equipment Requirements</w:t>
      </w:r>
    </w:p>
    <w:p w:rsidR="00562CC1" w:rsidRPr="00B35039" w:rsidRDefault="00562CC1" w:rsidP="005C4126">
      <w:pPr>
        <w:jc w:val="both"/>
        <w:rPr>
          <w:rFonts w:ascii="Arial" w:hAnsi="Arial" w:cs="Arial"/>
          <w:b/>
          <w:sz w:val="22"/>
          <w:szCs w:val="22"/>
          <w:u w:val="single"/>
        </w:rPr>
      </w:pPr>
    </w:p>
    <w:p w:rsidR="0092560F" w:rsidRPr="00B35039" w:rsidRDefault="00CD4299" w:rsidP="005C4126">
      <w:pPr>
        <w:pStyle w:val="ListParagraph"/>
        <w:numPr>
          <w:ilvl w:val="0"/>
          <w:numId w:val="14"/>
        </w:numPr>
        <w:ind w:left="360"/>
        <w:jc w:val="both"/>
        <w:rPr>
          <w:rFonts w:ascii="Arial" w:hAnsi="Arial" w:cs="Arial"/>
          <w:sz w:val="22"/>
          <w:szCs w:val="22"/>
        </w:rPr>
      </w:pPr>
      <w:r w:rsidRPr="00B35039">
        <w:rPr>
          <w:rFonts w:ascii="Arial" w:hAnsi="Arial" w:cs="Arial"/>
          <w:sz w:val="22"/>
          <w:szCs w:val="22"/>
        </w:rPr>
        <w:t>All Hauling Equipment used on the project will meet the requirements of the most</w:t>
      </w:r>
      <w:r w:rsidR="00260FD5">
        <w:rPr>
          <w:rFonts w:ascii="Arial" w:hAnsi="Arial" w:cs="Arial"/>
          <w:sz w:val="22"/>
          <w:szCs w:val="22"/>
        </w:rPr>
        <w:t xml:space="preserve"> </w:t>
      </w:r>
      <w:r w:rsidRPr="00B35039">
        <w:rPr>
          <w:rFonts w:ascii="Arial" w:hAnsi="Arial" w:cs="Arial"/>
          <w:sz w:val="22"/>
          <w:szCs w:val="22"/>
        </w:rPr>
        <w:t>r</w:t>
      </w:r>
      <w:r w:rsidR="00260FD5">
        <w:rPr>
          <w:rFonts w:ascii="Arial" w:hAnsi="Arial" w:cs="Arial"/>
          <w:sz w:val="22"/>
          <w:szCs w:val="22"/>
        </w:rPr>
        <w:t>ece</w:t>
      </w:r>
      <w:r w:rsidRPr="00B35039">
        <w:rPr>
          <w:rFonts w:ascii="Arial" w:hAnsi="Arial" w:cs="Arial"/>
          <w:sz w:val="22"/>
          <w:szCs w:val="22"/>
        </w:rPr>
        <w:t>nt edition of MDOT Supplemental Specifications, section 401.08</w:t>
      </w:r>
      <w:r w:rsidR="009C56C3" w:rsidRPr="00B35039">
        <w:rPr>
          <w:rFonts w:ascii="Arial" w:hAnsi="Arial" w:cs="Arial"/>
          <w:sz w:val="22"/>
          <w:szCs w:val="22"/>
        </w:rPr>
        <w:t>.</w:t>
      </w:r>
    </w:p>
    <w:p w:rsidR="0092560F" w:rsidRPr="00B35039" w:rsidRDefault="0092560F" w:rsidP="005C4126">
      <w:pPr>
        <w:ind w:left="360"/>
        <w:jc w:val="both"/>
        <w:rPr>
          <w:rFonts w:ascii="Arial" w:hAnsi="Arial" w:cs="Arial"/>
          <w:sz w:val="22"/>
          <w:szCs w:val="22"/>
        </w:rPr>
      </w:pPr>
    </w:p>
    <w:p w:rsidR="00423CF2" w:rsidRPr="00B35039" w:rsidRDefault="00CD4299" w:rsidP="005C4126">
      <w:pPr>
        <w:pStyle w:val="ListParagraph"/>
        <w:numPr>
          <w:ilvl w:val="0"/>
          <w:numId w:val="14"/>
        </w:numPr>
        <w:ind w:left="360"/>
        <w:jc w:val="both"/>
        <w:rPr>
          <w:rFonts w:ascii="Arial" w:hAnsi="Arial" w:cs="Arial"/>
          <w:sz w:val="22"/>
          <w:szCs w:val="22"/>
        </w:rPr>
      </w:pPr>
      <w:r w:rsidRPr="00B35039">
        <w:rPr>
          <w:rFonts w:ascii="Arial" w:hAnsi="Arial" w:cs="Arial"/>
          <w:sz w:val="22"/>
          <w:szCs w:val="22"/>
        </w:rPr>
        <w:t>All Pavers used on the project will meet the requirements of the most recent edition of the MDOT Supplemental Specifications, section 401.09</w:t>
      </w:r>
      <w:r w:rsidR="009C56C3" w:rsidRPr="00B35039">
        <w:rPr>
          <w:rFonts w:ascii="Arial" w:hAnsi="Arial" w:cs="Arial"/>
          <w:sz w:val="22"/>
          <w:szCs w:val="22"/>
        </w:rPr>
        <w:t>.</w:t>
      </w:r>
    </w:p>
    <w:p w:rsidR="00423CF2" w:rsidRPr="00B35039" w:rsidRDefault="00423CF2" w:rsidP="005C4126">
      <w:pPr>
        <w:pStyle w:val="ListParagraph"/>
        <w:ind w:left="360"/>
        <w:jc w:val="both"/>
        <w:rPr>
          <w:rFonts w:ascii="Arial" w:hAnsi="Arial" w:cs="Arial"/>
          <w:sz w:val="22"/>
          <w:szCs w:val="22"/>
        </w:rPr>
      </w:pPr>
    </w:p>
    <w:p w:rsidR="00423CF2" w:rsidRPr="00B35039" w:rsidRDefault="00CD4299" w:rsidP="005C4126">
      <w:pPr>
        <w:pStyle w:val="ListParagraph"/>
        <w:numPr>
          <w:ilvl w:val="0"/>
          <w:numId w:val="14"/>
        </w:numPr>
        <w:ind w:left="360"/>
        <w:jc w:val="both"/>
        <w:rPr>
          <w:rFonts w:ascii="Arial" w:hAnsi="Arial" w:cs="Arial"/>
          <w:sz w:val="22"/>
          <w:szCs w:val="22"/>
        </w:rPr>
      </w:pPr>
      <w:r w:rsidRPr="00B35039">
        <w:rPr>
          <w:rFonts w:ascii="Arial" w:hAnsi="Arial" w:cs="Arial"/>
          <w:sz w:val="22"/>
          <w:szCs w:val="22"/>
        </w:rPr>
        <w:t>All Rollers used on the project will meet the requirements of the most recent edition</w:t>
      </w:r>
      <w:r w:rsidR="00260FD5">
        <w:rPr>
          <w:rFonts w:ascii="Arial" w:hAnsi="Arial" w:cs="Arial"/>
          <w:sz w:val="22"/>
          <w:szCs w:val="22"/>
        </w:rPr>
        <w:t xml:space="preserve"> </w:t>
      </w:r>
      <w:r w:rsidRPr="00B35039">
        <w:rPr>
          <w:rFonts w:ascii="Arial" w:hAnsi="Arial" w:cs="Arial"/>
          <w:sz w:val="22"/>
          <w:szCs w:val="22"/>
        </w:rPr>
        <w:t>of the MDOT Supplemental, section 401.10</w:t>
      </w:r>
      <w:r w:rsidR="009C56C3" w:rsidRPr="00B35039">
        <w:rPr>
          <w:rFonts w:ascii="Arial" w:hAnsi="Arial" w:cs="Arial"/>
          <w:sz w:val="22"/>
          <w:szCs w:val="22"/>
        </w:rPr>
        <w:t>.</w:t>
      </w:r>
    </w:p>
    <w:p w:rsidR="00423CF2" w:rsidRPr="00B35039" w:rsidRDefault="00423CF2" w:rsidP="005C4126">
      <w:pPr>
        <w:pStyle w:val="ListParagraph"/>
        <w:ind w:left="360"/>
        <w:rPr>
          <w:rFonts w:ascii="Arial" w:hAnsi="Arial" w:cs="Arial"/>
          <w:sz w:val="22"/>
          <w:szCs w:val="22"/>
        </w:rPr>
      </w:pPr>
    </w:p>
    <w:p w:rsidR="00423CF2" w:rsidRPr="00B35039" w:rsidRDefault="00CD4299" w:rsidP="005C4126">
      <w:pPr>
        <w:pStyle w:val="ListParagraph"/>
        <w:ind w:left="0"/>
        <w:rPr>
          <w:rFonts w:ascii="Arial" w:hAnsi="Arial" w:cs="Arial"/>
          <w:sz w:val="22"/>
          <w:szCs w:val="22"/>
        </w:rPr>
      </w:pPr>
      <w:r w:rsidRPr="00B35039">
        <w:rPr>
          <w:rFonts w:ascii="Arial" w:hAnsi="Arial" w:cs="Arial"/>
          <w:b/>
          <w:sz w:val="22"/>
          <w:szCs w:val="22"/>
          <w:u w:val="single"/>
        </w:rPr>
        <w:t>Plant Requirements</w:t>
      </w:r>
      <w:r w:rsidRPr="00B35039">
        <w:rPr>
          <w:rFonts w:ascii="Arial" w:hAnsi="Arial" w:cs="Arial"/>
          <w:sz w:val="22"/>
          <w:szCs w:val="22"/>
        </w:rPr>
        <w:br/>
      </w:r>
    </w:p>
    <w:p w:rsidR="00423CF2" w:rsidRPr="00B35039" w:rsidRDefault="00CD4299" w:rsidP="005C4126">
      <w:pPr>
        <w:pStyle w:val="ListParagraph"/>
        <w:numPr>
          <w:ilvl w:val="0"/>
          <w:numId w:val="7"/>
        </w:numPr>
        <w:ind w:left="360"/>
        <w:jc w:val="both"/>
        <w:rPr>
          <w:rFonts w:ascii="Arial" w:hAnsi="Arial" w:cs="Arial"/>
          <w:sz w:val="22"/>
          <w:szCs w:val="22"/>
        </w:rPr>
      </w:pPr>
      <w:r w:rsidRPr="00B35039">
        <w:rPr>
          <w:rFonts w:ascii="Arial" w:hAnsi="Arial" w:cs="Arial"/>
          <w:sz w:val="22"/>
          <w:szCs w:val="22"/>
        </w:rPr>
        <w:t>Batch and Drum Plants used to produce mix for this project shall meet the requirements of the most recent edition of the MDOT Supplemental Specifications, section 401.07</w:t>
      </w:r>
      <w:r w:rsidR="00423CF2" w:rsidRPr="00B35039">
        <w:rPr>
          <w:rFonts w:ascii="Arial" w:hAnsi="Arial" w:cs="Arial"/>
          <w:sz w:val="22"/>
          <w:szCs w:val="22"/>
        </w:rPr>
        <w:t>.</w:t>
      </w:r>
    </w:p>
    <w:p w:rsidR="00423CF2" w:rsidRPr="00B35039" w:rsidRDefault="00423CF2" w:rsidP="005C4126">
      <w:pPr>
        <w:pStyle w:val="ListParagraph"/>
        <w:ind w:left="360"/>
        <w:jc w:val="both"/>
        <w:rPr>
          <w:rFonts w:ascii="Arial" w:hAnsi="Arial" w:cs="Arial"/>
          <w:sz w:val="22"/>
          <w:szCs w:val="22"/>
        </w:rPr>
      </w:pPr>
    </w:p>
    <w:p w:rsidR="00423CF2" w:rsidRPr="00B35039" w:rsidRDefault="00CD4299" w:rsidP="005C4126">
      <w:pPr>
        <w:pStyle w:val="ListParagraph"/>
        <w:numPr>
          <w:ilvl w:val="0"/>
          <w:numId w:val="7"/>
        </w:numPr>
        <w:ind w:left="360"/>
        <w:jc w:val="both"/>
        <w:rPr>
          <w:rFonts w:ascii="Arial" w:hAnsi="Arial" w:cs="Arial"/>
          <w:sz w:val="22"/>
          <w:szCs w:val="22"/>
        </w:rPr>
      </w:pPr>
      <w:r w:rsidRPr="00B35039">
        <w:rPr>
          <w:rFonts w:ascii="Arial" w:hAnsi="Arial" w:cs="Arial"/>
          <w:sz w:val="22"/>
          <w:szCs w:val="22"/>
        </w:rPr>
        <w:t xml:space="preserve">The automation of batching shall meet the requirements of the most recent edition of the </w:t>
      </w:r>
      <w:r w:rsidR="009C56C3" w:rsidRPr="00B35039">
        <w:rPr>
          <w:rFonts w:ascii="Arial" w:hAnsi="Arial" w:cs="Arial"/>
          <w:sz w:val="22"/>
          <w:szCs w:val="22"/>
        </w:rPr>
        <w:t xml:space="preserve">MDOT Supplemental </w:t>
      </w:r>
      <w:r w:rsidRPr="00B35039">
        <w:rPr>
          <w:rFonts w:ascii="Arial" w:hAnsi="Arial" w:cs="Arial"/>
          <w:sz w:val="22"/>
          <w:szCs w:val="22"/>
        </w:rPr>
        <w:t>Spe</w:t>
      </w:r>
      <w:r w:rsidR="009C56C3" w:rsidRPr="00B35039">
        <w:rPr>
          <w:rFonts w:ascii="Arial" w:hAnsi="Arial" w:cs="Arial"/>
          <w:sz w:val="22"/>
          <w:szCs w:val="22"/>
        </w:rPr>
        <w:t>cifications, section 401.072.</w:t>
      </w:r>
    </w:p>
    <w:p w:rsidR="00423CF2" w:rsidRPr="00B35039" w:rsidRDefault="00423CF2" w:rsidP="005C4126">
      <w:pPr>
        <w:pStyle w:val="ListParagraph"/>
        <w:ind w:left="360"/>
        <w:jc w:val="both"/>
        <w:rPr>
          <w:rFonts w:ascii="Arial" w:hAnsi="Arial" w:cs="Arial"/>
          <w:sz w:val="22"/>
          <w:szCs w:val="22"/>
        </w:rPr>
      </w:pPr>
    </w:p>
    <w:p w:rsidR="005C4126" w:rsidRPr="00B35039" w:rsidRDefault="00CD4299" w:rsidP="00562CC1">
      <w:pPr>
        <w:pStyle w:val="ListParagraph"/>
        <w:numPr>
          <w:ilvl w:val="0"/>
          <w:numId w:val="7"/>
        </w:numPr>
        <w:ind w:left="360"/>
        <w:jc w:val="both"/>
        <w:rPr>
          <w:rFonts w:ascii="Arial" w:hAnsi="Arial" w:cs="Arial"/>
          <w:sz w:val="22"/>
          <w:szCs w:val="22"/>
        </w:rPr>
      </w:pPr>
      <w:r w:rsidRPr="00B35039">
        <w:rPr>
          <w:rFonts w:ascii="Arial" w:hAnsi="Arial" w:cs="Arial"/>
          <w:sz w:val="22"/>
          <w:szCs w:val="22"/>
        </w:rPr>
        <w:t xml:space="preserve">At automatic mixing plants, automatic tickets shall be </w:t>
      </w:r>
      <w:r w:rsidR="00AA2E3C" w:rsidRPr="00B35039">
        <w:rPr>
          <w:rFonts w:ascii="Arial" w:hAnsi="Arial" w:cs="Arial"/>
          <w:sz w:val="22"/>
          <w:szCs w:val="22"/>
        </w:rPr>
        <w:t>printed, which</w:t>
      </w:r>
      <w:r w:rsidRPr="00B35039">
        <w:rPr>
          <w:rFonts w:ascii="Arial" w:hAnsi="Arial" w:cs="Arial"/>
          <w:sz w:val="22"/>
          <w:szCs w:val="22"/>
        </w:rPr>
        <w:t xml:space="preserve"> meet MDOT </w:t>
      </w:r>
      <w:r w:rsidR="00562CC1" w:rsidRPr="00B35039">
        <w:rPr>
          <w:rFonts w:ascii="Arial" w:hAnsi="Arial" w:cs="Arial"/>
          <w:sz w:val="22"/>
          <w:szCs w:val="22"/>
        </w:rPr>
        <w:t>s</w:t>
      </w:r>
      <w:r w:rsidRPr="00B35039">
        <w:rPr>
          <w:rFonts w:ascii="Arial" w:hAnsi="Arial" w:cs="Arial"/>
          <w:sz w:val="22"/>
          <w:szCs w:val="22"/>
        </w:rPr>
        <w:t xml:space="preserve">upplemental Specifications, section 401.073. </w:t>
      </w:r>
    </w:p>
    <w:p w:rsidR="00423CF2" w:rsidRPr="00B35039" w:rsidRDefault="00CD4299" w:rsidP="005C4126">
      <w:pPr>
        <w:pStyle w:val="ListParagraph"/>
        <w:ind w:left="0"/>
        <w:rPr>
          <w:rFonts w:ascii="Arial" w:hAnsi="Arial" w:cs="Arial"/>
          <w:sz w:val="22"/>
          <w:szCs w:val="22"/>
        </w:rPr>
      </w:pPr>
      <w:r w:rsidRPr="00B35039">
        <w:rPr>
          <w:rFonts w:ascii="Arial" w:hAnsi="Arial" w:cs="Arial"/>
          <w:sz w:val="22"/>
          <w:szCs w:val="22"/>
        </w:rPr>
        <w:br/>
      </w:r>
      <w:r w:rsidRPr="00B35039">
        <w:rPr>
          <w:rFonts w:ascii="Arial" w:hAnsi="Arial" w:cs="Arial"/>
          <w:b/>
          <w:sz w:val="22"/>
          <w:szCs w:val="22"/>
          <w:u w:val="single"/>
        </w:rPr>
        <w:t>Materials</w:t>
      </w:r>
    </w:p>
    <w:p w:rsidR="00CD4299" w:rsidRPr="00B35039" w:rsidRDefault="00CD4299" w:rsidP="005C4126">
      <w:pPr>
        <w:pStyle w:val="Heading1"/>
        <w:keepNext w:val="0"/>
        <w:jc w:val="both"/>
        <w:rPr>
          <w:rFonts w:ascii="Arial" w:hAnsi="Arial" w:cs="Arial"/>
          <w:sz w:val="22"/>
          <w:szCs w:val="22"/>
        </w:rPr>
      </w:pPr>
      <w:r w:rsidRPr="00B35039">
        <w:rPr>
          <w:rFonts w:ascii="Arial" w:hAnsi="Arial" w:cs="Arial"/>
          <w:sz w:val="22"/>
          <w:szCs w:val="22"/>
        </w:rPr>
        <w:t xml:space="preserve">The Hot Mix Asphalt shall be composed of a mixture of aggregate and bituminous material. The aggregate fractions shall be sized, uniformly graded, and combined in accordance with the submitted designs. </w:t>
      </w:r>
    </w:p>
    <w:p w:rsidR="00562CC1" w:rsidRPr="00B35039" w:rsidRDefault="00CD4299" w:rsidP="005C4126">
      <w:pPr>
        <w:pStyle w:val="Heading1"/>
        <w:keepNext w:val="0"/>
        <w:jc w:val="both"/>
        <w:rPr>
          <w:rFonts w:ascii="Arial" w:hAnsi="Arial" w:cs="Arial"/>
          <w:sz w:val="22"/>
          <w:szCs w:val="22"/>
        </w:rPr>
      </w:pPr>
      <w:r w:rsidRPr="00B35039">
        <w:rPr>
          <w:rFonts w:ascii="Arial" w:hAnsi="Arial" w:cs="Arial"/>
          <w:sz w:val="22"/>
          <w:szCs w:val="22"/>
        </w:rPr>
        <w:t xml:space="preserve">The Contractor shall submit, for the </w:t>
      </w:r>
      <w:r w:rsidR="00B7222F" w:rsidRPr="00B35039">
        <w:rPr>
          <w:rFonts w:ascii="Arial" w:hAnsi="Arial" w:cs="Arial"/>
          <w:sz w:val="22"/>
          <w:szCs w:val="22"/>
        </w:rPr>
        <w:t>m</w:t>
      </w:r>
      <w:r w:rsidR="006821AF" w:rsidRPr="00B35039">
        <w:rPr>
          <w:rFonts w:ascii="Arial" w:hAnsi="Arial" w:cs="Arial"/>
          <w:sz w:val="22"/>
          <w:szCs w:val="22"/>
        </w:rPr>
        <w:t>unicipal</w:t>
      </w:r>
      <w:r w:rsidR="00260FD5">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's approval, a current job mix formula (JMF). </w:t>
      </w:r>
    </w:p>
    <w:p w:rsidR="00877B6A" w:rsidRPr="00E33B77" w:rsidRDefault="00CD4299" w:rsidP="00E33B77">
      <w:pPr>
        <w:pStyle w:val="Heading1"/>
        <w:keepNext w:val="0"/>
        <w:jc w:val="both"/>
        <w:rPr>
          <w:rFonts w:ascii="Arial" w:hAnsi="Arial" w:cs="Arial"/>
          <w:sz w:val="22"/>
          <w:szCs w:val="22"/>
        </w:rPr>
      </w:pPr>
      <w:r w:rsidRPr="00B35039">
        <w:rPr>
          <w:rFonts w:ascii="Arial" w:hAnsi="Arial" w:cs="Arial"/>
          <w:sz w:val="22"/>
          <w:szCs w:val="22"/>
        </w:rPr>
        <w:t xml:space="preserve">The job mix formula shall state the source, gradation, and percentage of each fraction of the aggregate and filler, if required. It shall state the name of the refiner and the supplier of the particular bituminous material to be used and the plant location. </w:t>
      </w:r>
    </w:p>
    <w:p w:rsidR="00E33B77" w:rsidRPr="00E33B77" w:rsidRDefault="00E33B77" w:rsidP="00E33B77"/>
    <w:p w:rsidR="0097146A" w:rsidRDefault="0097146A" w:rsidP="005C4126">
      <w:pPr>
        <w:pStyle w:val="Heading1"/>
        <w:keepNext w:val="0"/>
        <w:rPr>
          <w:rFonts w:ascii="Arial" w:hAnsi="Arial" w:cs="Arial"/>
          <w:b/>
          <w:sz w:val="22"/>
          <w:szCs w:val="22"/>
          <w:u w:val="single"/>
        </w:rPr>
      </w:pPr>
    </w:p>
    <w:p w:rsidR="0097146A" w:rsidRDefault="0097146A" w:rsidP="005C4126">
      <w:pPr>
        <w:pStyle w:val="Heading1"/>
        <w:keepNext w:val="0"/>
        <w:rPr>
          <w:rFonts w:ascii="Arial" w:hAnsi="Arial" w:cs="Arial"/>
          <w:b/>
          <w:sz w:val="22"/>
          <w:szCs w:val="22"/>
          <w:u w:val="single"/>
        </w:rPr>
      </w:pPr>
    </w:p>
    <w:p w:rsidR="002D4D82" w:rsidRDefault="002D4D82" w:rsidP="005C4126">
      <w:pPr>
        <w:pStyle w:val="Heading1"/>
        <w:keepNext w:val="0"/>
        <w:rPr>
          <w:rFonts w:ascii="Arial" w:hAnsi="Arial" w:cs="Arial"/>
          <w:b/>
          <w:sz w:val="22"/>
          <w:szCs w:val="22"/>
          <w:u w:val="single"/>
        </w:rPr>
      </w:pPr>
    </w:p>
    <w:p w:rsidR="00CD4299" w:rsidRPr="00B35039" w:rsidRDefault="00CD4299" w:rsidP="005C4126">
      <w:pPr>
        <w:pStyle w:val="Heading1"/>
        <w:keepNext w:val="0"/>
        <w:rPr>
          <w:rFonts w:ascii="Arial" w:hAnsi="Arial" w:cs="Arial"/>
          <w:b/>
          <w:sz w:val="22"/>
          <w:szCs w:val="22"/>
          <w:u w:val="single"/>
        </w:rPr>
      </w:pPr>
      <w:r w:rsidRPr="00B35039">
        <w:rPr>
          <w:rFonts w:ascii="Arial" w:hAnsi="Arial" w:cs="Arial"/>
          <w:b/>
          <w:sz w:val="22"/>
          <w:szCs w:val="22"/>
          <w:u w:val="single"/>
        </w:rPr>
        <w:t>Construction</w:t>
      </w:r>
    </w:p>
    <w:p w:rsidR="00A81F34" w:rsidRPr="00B35039" w:rsidRDefault="00A81F34" w:rsidP="005C4126">
      <w:pPr>
        <w:pStyle w:val="Heading1"/>
        <w:keepNext w:val="0"/>
        <w:rPr>
          <w:rFonts w:ascii="Arial" w:hAnsi="Arial" w:cs="Arial"/>
          <w:b/>
          <w:sz w:val="22"/>
          <w:szCs w:val="22"/>
          <w:u w:val="single"/>
        </w:rPr>
      </w:pPr>
    </w:p>
    <w:p w:rsidR="00F43BD3" w:rsidRPr="00B35039" w:rsidRDefault="00CD4299" w:rsidP="005C4126">
      <w:pPr>
        <w:pStyle w:val="Heading1"/>
        <w:keepNext w:val="0"/>
        <w:numPr>
          <w:ilvl w:val="0"/>
          <w:numId w:val="10"/>
        </w:numPr>
        <w:ind w:left="360"/>
        <w:jc w:val="both"/>
        <w:rPr>
          <w:rFonts w:ascii="Arial" w:hAnsi="Arial" w:cs="Arial"/>
          <w:sz w:val="22"/>
          <w:szCs w:val="22"/>
        </w:rPr>
      </w:pPr>
      <w:r w:rsidRPr="00B35039">
        <w:rPr>
          <w:rFonts w:ascii="Arial" w:hAnsi="Arial" w:cs="Arial"/>
          <w:sz w:val="22"/>
          <w:szCs w:val="22"/>
        </w:rPr>
        <w:t>All</w:t>
      </w:r>
      <w:r w:rsidR="00606FF7">
        <w:rPr>
          <w:rFonts w:ascii="Arial" w:hAnsi="Arial" w:cs="Arial"/>
          <w:sz w:val="22"/>
          <w:szCs w:val="22"/>
        </w:rPr>
        <w:t xml:space="preserve"> paved</w:t>
      </w:r>
      <w:r w:rsidRPr="00B35039">
        <w:rPr>
          <w:rFonts w:ascii="Arial" w:hAnsi="Arial" w:cs="Arial"/>
          <w:sz w:val="22"/>
          <w:szCs w:val="22"/>
        </w:rPr>
        <w:t xml:space="preserve"> driveway entrances </w:t>
      </w:r>
      <w:r w:rsidR="0038665E">
        <w:rPr>
          <w:rFonts w:ascii="Arial" w:hAnsi="Arial" w:cs="Arial"/>
          <w:sz w:val="22"/>
          <w:szCs w:val="22"/>
        </w:rPr>
        <w:t>will</w:t>
      </w:r>
      <w:r w:rsidRPr="00B35039">
        <w:rPr>
          <w:rFonts w:ascii="Arial" w:hAnsi="Arial" w:cs="Arial"/>
          <w:sz w:val="22"/>
          <w:szCs w:val="22"/>
        </w:rPr>
        <w:t xml:space="preserve"> utilized </w:t>
      </w:r>
      <w:r w:rsidR="0038665E">
        <w:rPr>
          <w:rFonts w:ascii="Arial" w:hAnsi="Arial" w:cs="Arial"/>
          <w:sz w:val="22"/>
          <w:szCs w:val="22"/>
        </w:rPr>
        <w:t xml:space="preserve">a </w:t>
      </w:r>
      <w:r w:rsidR="0038665E" w:rsidRPr="00B35039">
        <w:rPr>
          <w:rFonts w:ascii="Arial" w:hAnsi="Arial" w:cs="Arial"/>
          <w:sz w:val="22"/>
          <w:szCs w:val="22"/>
        </w:rPr>
        <w:t>butt joint</w:t>
      </w:r>
      <w:r w:rsidR="0038665E">
        <w:rPr>
          <w:rFonts w:ascii="Arial" w:hAnsi="Arial" w:cs="Arial"/>
          <w:sz w:val="22"/>
          <w:szCs w:val="22"/>
        </w:rPr>
        <w:t xml:space="preserve"> with tack</w:t>
      </w:r>
      <w:r w:rsidR="0038665E" w:rsidRPr="00B35039">
        <w:rPr>
          <w:rFonts w:ascii="Arial" w:hAnsi="Arial" w:cs="Arial"/>
          <w:sz w:val="22"/>
          <w:szCs w:val="22"/>
        </w:rPr>
        <w:t xml:space="preserve"> </w:t>
      </w:r>
      <w:r w:rsidRPr="00B35039">
        <w:rPr>
          <w:rFonts w:ascii="Arial" w:hAnsi="Arial" w:cs="Arial"/>
          <w:sz w:val="22"/>
          <w:szCs w:val="22"/>
        </w:rPr>
        <w:t xml:space="preserve">to match </w:t>
      </w:r>
      <w:r w:rsidR="00546E77" w:rsidRPr="00B35039">
        <w:rPr>
          <w:rFonts w:ascii="Arial" w:hAnsi="Arial" w:cs="Arial"/>
          <w:sz w:val="22"/>
          <w:szCs w:val="22"/>
        </w:rPr>
        <w:t xml:space="preserve">with </w:t>
      </w:r>
      <w:r w:rsidR="00606FF7">
        <w:rPr>
          <w:rFonts w:ascii="Arial" w:hAnsi="Arial" w:cs="Arial"/>
          <w:sz w:val="22"/>
          <w:szCs w:val="22"/>
        </w:rPr>
        <w:t>any existing pavement.</w:t>
      </w:r>
      <w:r w:rsidRPr="00B35039">
        <w:rPr>
          <w:rFonts w:ascii="Arial" w:hAnsi="Arial" w:cs="Arial"/>
          <w:sz w:val="22"/>
          <w:szCs w:val="22"/>
        </w:rPr>
        <w:t xml:space="preserve"> For drives, sidewalks, island</w:t>
      </w:r>
      <w:r w:rsidR="00546E77" w:rsidRPr="00B35039">
        <w:rPr>
          <w:rFonts w:ascii="Arial" w:hAnsi="Arial" w:cs="Arial"/>
          <w:sz w:val="22"/>
          <w:szCs w:val="22"/>
        </w:rPr>
        <w:t>s</w:t>
      </w:r>
      <w:r w:rsidRPr="00B35039">
        <w:rPr>
          <w:rFonts w:ascii="Arial" w:hAnsi="Arial" w:cs="Arial"/>
          <w:sz w:val="22"/>
          <w:szCs w:val="22"/>
        </w:rPr>
        <w:t xml:space="preserve"> and other incidental handwork off the traveled way, commercial "D" mix may be used. </w:t>
      </w:r>
    </w:p>
    <w:p w:rsidR="00F43BD3" w:rsidRPr="00B35039" w:rsidRDefault="00F43BD3" w:rsidP="005C4126">
      <w:pPr>
        <w:pStyle w:val="Heading1"/>
        <w:keepNext w:val="0"/>
        <w:ind w:left="360"/>
        <w:jc w:val="both"/>
        <w:rPr>
          <w:rFonts w:ascii="Arial" w:hAnsi="Arial" w:cs="Arial"/>
          <w:sz w:val="22"/>
          <w:szCs w:val="22"/>
        </w:rPr>
      </w:pPr>
    </w:p>
    <w:p w:rsidR="007E5C22" w:rsidRPr="00B35039" w:rsidRDefault="00CD4299" w:rsidP="005C4126">
      <w:pPr>
        <w:pStyle w:val="Heading1"/>
        <w:keepNext w:val="0"/>
        <w:numPr>
          <w:ilvl w:val="0"/>
          <w:numId w:val="10"/>
        </w:numPr>
        <w:ind w:left="360"/>
        <w:jc w:val="both"/>
        <w:rPr>
          <w:rFonts w:ascii="Arial" w:hAnsi="Arial" w:cs="Arial"/>
          <w:b/>
          <w:sz w:val="22"/>
          <w:szCs w:val="22"/>
        </w:rPr>
      </w:pPr>
      <w:r w:rsidRPr="00B35039">
        <w:rPr>
          <w:rFonts w:ascii="Arial" w:hAnsi="Arial" w:cs="Arial"/>
          <w:sz w:val="22"/>
          <w:szCs w:val="22"/>
        </w:rPr>
        <w:t xml:space="preserve">The construction of </w:t>
      </w:r>
      <w:r w:rsidR="00546E77" w:rsidRPr="00B35039">
        <w:rPr>
          <w:rFonts w:ascii="Arial" w:hAnsi="Arial" w:cs="Arial"/>
          <w:sz w:val="22"/>
          <w:szCs w:val="22"/>
        </w:rPr>
        <w:t>h</w:t>
      </w:r>
      <w:r w:rsidRPr="00B35039">
        <w:rPr>
          <w:rFonts w:ascii="Arial" w:hAnsi="Arial" w:cs="Arial"/>
          <w:sz w:val="22"/>
          <w:szCs w:val="22"/>
        </w:rPr>
        <w:t xml:space="preserve">ot </w:t>
      </w:r>
      <w:r w:rsidR="00546E77" w:rsidRPr="00B35039">
        <w:rPr>
          <w:rFonts w:ascii="Arial" w:hAnsi="Arial" w:cs="Arial"/>
          <w:sz w:val="22"/>
          <w:szCs w:val="22"/>
        </w:rPr>
        <w:t>mix a</w:t>
      </w:r>
      <w:r w:rsidRPr="00B35039">
        <w:rPr>
          <w:rFonts w:ascii="Arial" w:hAnsi="Arial" w:cs="Arial"/>
          <w:sz w:val="22"/>
          <w:szCs w:val="22"/>
        </w:rPr>
        <w:t>sphalt shall be carried on only when the surface on which the material is to be placed is dry and when the atmospheric temperature is above 45</w:t>
      </w:r>
      <w:r w:rsidRPr="00B35039">
        <w:rPr>
          <w:rFonts w:ascii="Arial" w:hAnsi="Arial" w:cs="Arial"/>
          <w:sz w:val="22"/>
          <w:szCs w:val="22"/>
          <w:vertAlign w:val="superscript"/>
        </w:rPr>
        <w:t>o</w:t>
      </w:r>
      <w:r w:rsidRPr="00B35039">
        <w:rPr>
          <w:rFonts w:ascii="Arial" w:hAnsi="Arial" w:cs="Arial"/>
          <w:sz w:val="22"/>
          <w:szCs w:val="22"/>
        </w:rPr>
        <w:t xml:space="preserve"> F and rising. </w:t>
      </w:r>
    </w:p>
    <w:p w:rsidR="00423CF2" w:rsidRPr="00B35039" w:rsidRDefault="00423CF2" w:rsidP="005C4126">
      <w:pPr>
        <w:pStyle w:val="Heading1"/>
        <w:keepNext w:val="0"/>
        <w:ind w:left="360"/>
        <w:jc w:val="both"/>
        <w:rPr>
          <w:rFonts w:ascii="Arial" w:hAnsi="Arial" w:cs="Arial"/>
          <w:sz w:val="22"/>
          <w:szCs w:val="22"/>
        </w:rPr>
      </w:pPr>
    </w:p>
    <w:p w:rsidR="00F43BD3" w:rsidRPr="009C1110" w:rsidRDefault="00CD4299" w:rsidP="005C4126">
      <w:pPr>
        <w:pStyle w:val="Heading1"/>
        <w:keepNext w:val="0"/>
        <w:numPr>
          <w:ilvl w:val="0"/>
          <w:numId w:val="10"/>
        </w:numPr>
        <w:ind w:left="360"/>
        <w:jc w:val="both"/>
        <w:rPr>
          <w:rFonts w:ascii="Arial" w:hAnsi="Arial" w:cs="Arial"/>
          <w:b/>
          <w:sz w:val="22"/>
          <w:szCs w:val="22"/>
          <w:u w:val="single"/>
        </w:rPr>
      </w:pPr>
      <w:r w:rsidRPr="00B35039">
        <w:rPr>
          <w:rFonts w:ascii="Arial" w:hAnsi="Arial" w:cs="Arial"/>
          <w:sz w:val="22"/>
          <w:szCs w:val="22"/>
        </w:rPr>
        <w:t>All existing paved surfaces to be newly paved shall be thoroughly cleaned</w:t>
      </w:r>
      <w:r w:rsidR="00546E77" w:rsidRPr="00B35039">
        <w:rPr>
          <w:rFonts w:ascii="Arial" w:hAnsi="Arial" w:cs="Arial"/>
          <w:sz w:val="22"/>
          <w:szCs w:val="22"/>
        </w:rPr>
        <w:t>,</w:t>
      </w:r>
      <w:r w:rsidRPr="00B35039">
        <w:rPr>
          <w:rFonts w:ascii="Arial" w:hAnsi="Arial" w:cs="Arial"/>
          <w:sz w:val="22"/>
          <w:szCs w:val="22"/>
        </w:rPr>
        <w:t xml:space="preserve"> dry</w:t>
      </w:r>
      <w:r w:rsidR="00546E77" w:rsidRPr="00B35039">
        <w:rPr>
          <w:rFonts w:ascii="Arial" w:hAnsi="Arial" w:cs="Arial"/>
          <w:sz w:val="22"/>
          <w:szCs w:val="22"/>
        </w:rPr>
        <w:t>,</w:t>
      </w:r>
      <w:r w:rsidR="009C56C3" w:rsidRPr="00B35039">
        <w:rPr>
          <w:rFonts w:ascii="Arial" w:hAnsi="Arial" w:cs="Arial"/>
          <w:sz w:val="22"/>
          <w:szCs w:val="22"/>
        </w:rPr>
        <w:t xml:space="preserve"> and </w:t>
      </w:r>
      <w:r w:rsidRPr="00B35039">
        <w:rPr>
          <w:rFonts w:ascii="Arial" w:hAnsi="Arial" w:cs="Arial"/>
          <w:sz w:val="22"/>
          <w:szCs w:val="22"/>
        </w:rPr>
        <w:t>tack coated prior to</w:t>
      </w:r>
      <w:r w:rsidR="00546E77" w:rsidRPr="00B35039">
        <w:rPr>
          <w:rFonts w:ascii="Arial" w:hAnsi="Arial" w:cs="Arial"/>
          <w:sz w:val="22"/>
          <w:szCs w:val="22"/>
        </w:rPr>
        <w:t xml:space="preserve"> placement at a minimum rate of </w:t>
      </w:r>
      <w:r w:rsidRPr="00B35039">
        <w:rPr>
          <w:rFonts w:ascii="Arial" w:hAnsi="Arial" w:cs="Arial"/>
          <w:sz w:val="22"/>
          <w:szCs w:val="22"/>
        </w:rPr>
        <w:t>.02 gal/s</w:t>
      </w:r>
      <w:r w:rsidR="00546E77" w:rsidRPr="00B35039">
        <w:rPr>
          <w:rFonts w:ascii="Arial" w:hAnsi="Arial" w:cs="Arial"/>
          <w:sz w:val="22"/>
          <w:szCs w:val="22"/>
        </w:rPr>
        <w:t xml:space="preserve">q. </w:t>
      </w:r>
      <w:r w:rsidRPr="00B35039">
        <w:rPr>
          <w:rFonts w:ascii="Arial" w:hAnsi="Arial" w:cs="Arial"/>
          <w:sz w:val="22"/>
          <w:szCs w:val="22"/>
        </w:rPr>
        <w:t>y</w:t>
      </w:r>
      <w:r w:rsidR="00546E77" w:rsidRPr="00B35039">
        <w:rPr>
          <w:rFonts w:ascii="Arial" w:hAnsi="Arial" w:cs="Arial"/>
          <w:sz w:val="22"/>
          <w:szCs w:val="22"/>
        </w:rPr>
        <w:t>d</w:t>
      </w:r>
      <w:r w:rsidRPr="009C1110">
        <w:rPr>
          <w:rFonts w:ascii="Arial" w:hAnsi="Arial" w:cs="Arial"/>
          <w:sz w:val="22"/>
          <w:szCs w:val="22"/>
          <w:u w:val="single"/>
        </w:rPr>
        <w:t xml:space="preserve">. </w:t>
      </w:r>
      <w:r w:rsidRPr="009C1110">
        <w:rPr>
          <w:rFonts w:ascii="Arial" w:hAnsi="Arial" w:cs="Arial"/>
          <w:b/>
          <w:sz w:val="22"/>
          <w:szCs w:val="22"/>
          <w:u w:val="single"/>
        </w:rPr>
        <w:t>All paving operations shall cease when t</w:t>
      </w:r>
      <w:r w:rsidR="00964627" w:rsidRPr="009C1110">
        <w:rPr>
          <w:rFonts w:ascii="Arial" w:hAnsi="Arial" w:cs="Arial"/>
          <w:b/>
          <w:sz w:val="22"/>
          <w:szCs w:val="22"/>
          <w:u w:val="single"/>
        </w:rPr>
        <w:t>he surface to repave is wet.</w:t>
      </w:r>
    </w:p>
    <w:p w:rsidR="00A81F34" w:rsidRPr="00B35039" w:rsidRDefault="00A81F34" w:rsidP="005C4126">
      <w:pPr>
        <w:pStyle w:val="Heading1"/>
        <w:keepNext w:val="0"/>
        <w:ind w:left="360"/>
        <w:jc w:val="both"/>
        <w:rPr>
          <w:rFonts w:ascii="Arial" w:hAnsi="Arial" w:cs="Arial"/>
          <w:sz w:val="22"/>
          <w:szCs w:val="22"/>
        </w:rPr>
      </w:pPr>
    </w:p>
    <w:p w:rsidR="00F43BD3" w:rsidRPr="00B35039" w:rsidRDefault="00AA2E3C" w:rsidP="005C4126">
      <w:pPr>
        <w:pStyle w:val="Heading1"/>
        <w:keepNext w:val="0"/>
        <w:numPr>
          <w:ilvl w:val="0"/>
          <w:numId w:val="10"/>
        </w:numPr>
        <w:ind w:left="360"/>
        <w:jc w:val="both"/>
        <w:rPr>
          <w:rFonts w:ascii="Arial" w:hAnsi="Arial" w:cs="Arial"/>
          <w:sz w:val="22"/>
          <w:szCs w:val="22"/>
        </w:rPr>
      </w:pPr>
      <w:r w:rsidRPr="00B35039">
        <w:rPr>
          <w:rFonts w:ascii="Arial" w:hAnsi="Arial" w:cs="Arial"/>
          <w:sz w:val="22"/>
          <w:szCs w:val="22"/>
        </w:rPr>
        <w:t>The contractor will provide all traffic control</w:t>
      </w:r>
      <w:r w:rsidR="00CD4299" w:rsidRPr="00B35039">
        <w:rPr>
          <w:rFonts w:ascii="Arial" w:hAnsi="Arial" w:cs="Arial"/>
          <w:sz w:val="22"/>
          <w:szCs w:val="22"/>
        </w:rPr>
        <w:t xml:space="preserve"> and all traffic control devices and setups shall conform to the latest edition of Part VI of the Manual on Uniform Traf</w:t>
      </w:r>
      <w:r w:rsidR="0038665E">
        <w:rPr>
          <w:rFonts w:ascii="Arial" w:hAnsi="Arial" w:cs="Arial"/>
          <w:sz w:val="22"/>
          <w:szCs w:val="22"/>
        </w:rPr>
        <w:t xml:space="preserve">fic Control Devices (MUTCD) at all times other than those specifically listed to be supplied by the Town of </w:t>
      </w:r>
      <w:r w:rsidR="00010286">
        <w:rPr>
          <w:rFonts w:ascii="Arial" w:hAnsi="Arial" w:cs="Arial"/>
          <w:sz w:val="22"/>
          <w:szCs w:val="22"/>
        </w:rPr>
        <w:t>P</w:t>
      </w:r>
      <w:r w:rsidR="0038665E">
        <w:rPr>
          <w:rFonts w:ascii="Arial" w:hAnsi="Arial" w:cs="Arial"/>
          <w:sz w:val="22"/>
          <w:szCs w:val="22"/>
        </w:rPr>
        <w:t xml:space="preserve">oland </w:t>
      </w:r>
    </w:p>
    <w:p w:rsidR="00A81F34" w:rsidRPr="00B35039" w:rsidRDefault="00A81F34" w:rsidP="005C4126">
      <w:pPr>
        <w:pStyle w:val="Heading1"/>
        <w:keepNext w:val="0"/>
        <w:ind w:left="360"/>
        <w:jc w:val="both"/>
        <w:rPr>
          <w:rFonts w:ascii="Arial" w:hAnsi="Arial" w:cs="Arial"/>
          <w:sz w:val="22"/>
          <w:szCs w:val="22"/>
        </w:rPr>
      </w:pPr>
    </w:p>
    <w:p w:rsidR="00F43BD3" w:rsidRPr="00B35039" w:rsidRDefault="00CD4299" w:rsidP="005C4126">
      <w:pPr>
        <w:pStyle w:val="Heading1"/>
        <w:keepNext w:val="0"/>
        <w:numPr>
          <w:ilvl w:val="0"/>
          <w:numId w:val="10"/>
        </w:numPr>
        <w:ind w:left="360"/>
        <w:jc w:val="both"/>
        <w:rPr>
          <w:rFonts w:ascii="Arial" w:hAnsi="Arial" w:cs="Arial"/>
          <w:sz w:val="22"/>
          <w:szCs w:val="22"/>
        </w:rPr>
      </w:pPr>
      <w:r w:rsidRPr="00B35039">
        <w:rPr>
          <w:rFonts w:ascii="Arial" w:hAnsi="Arial" w:cs="Arial"/>
          <w:sz w:val="22"/>
          <w:szCs w:val="22"/>
        </w:rPr>
        <w:t xml:space="preserve">The cross-slope of the final paved surface shall be as close to </w:t>
      </w:r>
      <w:r w:rsidR="00061838">
        <w:rPr>
          <w:rFonts w:ascii="Arial" w:hAnsi="Arial" w:cs="Arial"/>
          <w:sz w:val="22"/>
          <w:szCs w:val="22"/>
        </w:rPr>
        <w:t xml:space="preserve">3/8" </w:t>
      </w:r>
      <w:r w:rsidRPr="00B35039">
        <w:rPr>
          <w:rFonts w:ascii="Arial" w:hAnsi="Arial" w:cs="Arial"/>
          <w:sz w:val="22"/>
          <w:szCs w:val="22"/>
        </w:rPr>
        <w:t>drop per foot of lane width as possible except in super-elevated areas.</w:t>
      </w:r>
    </w:p>
    <w:p w:rsidR="00A81F34" w:rsidRPr="00B35039" w:rsidRDefault="00A81F34" w:rsidP="005C4126">
      <w:pPr>
        <w:pStyle w:val="Heading1"/>
        <w:keepNext w:val="0"/>
        <w:ind w:left="360"/>
        <w:jc w:val="both"/>
        <w:rPr>
          <w:rFonts w:ascii="Arial" w:hAnsi="Arial" w:cs="Arial"/>
          <w:sz w:val="22"/>
          <w:szCs w:val="22"/>
        </w:rPr>
      </w:pPr>
    </w:p>
    <w:p w:rsidR="00F43BD3" w:rsidRPr="00B35039" w:rsidRDefault="00CD4299" w:rsidP="005C4126">
      <w:pPr>
        <w:pStyle w:val="Heading1"/>
        <w:keepNext w:val="0"/>
        <w:numPr>
          <w:ilvl w:val="0"/>
          <w:numId w:val="10"/>
        </w:numPr>
        <w:ind w:left="360"/>
        <w:jc w:val="both"/>
        <w:rPr>
          <w:rFonts w:ascii="Arial" w:hAnsi="Arial" w:cs="Arial"/>
          <w:sz w:val="22"/>
          <w:szCs w:val="22"/>
        </w:rPr>
      </w:pPr>
      <w:r w:rsidRPr="00B35039">
        <w:rPr>
          <w:rFonts w:ascii="Arial" w:hAnsi="Arial" w:cs="Arial"/>
          <w:sz w:val="22"/>
          <w:szCs w:val="22"/>
        </w:rPr>
        <w:t>Surface tolerances shall be checked according to MDOT Supplemental Specifications, sections401.101.</w:t>
      </w:r>
    </w:p>
    <w:p w:rsidR="00A81F34" w:rsidRPr="00B35039" w:rsidRDefault="00A81F34" w:rsidP="005C4126">
      <w:pPr>
        <w:pStyle w:val="Heading1"/>
        <w:keepNext w:val="0"/>
        <w:ind w:left="360"/>
        <w:jc w:val="both"/>
        <w:rPr>
          <w:rFonts w:ascii="Arial" w:hAnsi="Arial" w:cs="Arial"/>
          <w:sz w:val="22"/>
          <w:szCs w:val="22"/>
        </w:rPr>
      </w:pPr>
    </w:p>
    <w:p w:rsidR="00CD4299" w:rsidRPr="00B35039" w:rsidRDefault="00CD4299" w:rsidP="005C4126">
      <w:pPr>
        <w:pStyle w:val="Heading1"/>
        <w:keepNext w:val="0"/>
        <w:numPr>
          <w:ilvl w:val="0"/>
          <w:numId w:val="10"/>
        </w:numPr>
        <w:ind w:left="360"/>
        <w:jc w:val="both"/>
        <w:rPr>
          <w:rFonts w:ascii="Arial" w:hAnsi="Arial" w:cs="Arial"/>
          <w:sz w:val="22"/>
          <w:szCs w:val="22"/>
        </w:rPr>
      </w:pPr>
      <w:r w:rsidRPr="00B35039">
        <w:rPr>
          <w:rFonts w:ascii="Arial" w:hAnsi="Arial" w:cs="Arial"/>
          <w:sz w:val="22"/>
          <w:szCs w:val="22"/>
        </w:rPr>
        <w:t xml:space="preserve">All mixing, spreading, finishing, and compacting and constructing joints shall meet MDOT Supplemental Specifications, sections 401.14, 401.15, 401.16, 401.17 respectively. </w:t>
      </w:r>
    </w:p>
    <w:p w:rsidR="00B62247" w:rsidRPr="00B35039" w:rsidRDefault="00B62247" w:rsidP="005C4126">
      <w:pPr>
        <w:pStyle w:val="Heading1"/>
        <w:keepNext w:val="0"/>
        <w:jc w:val="both"/>
        <w:rPr>
          <w:rFonts w:ascii="Arial" w:hAnsi="Arial" w:cs="Arial"/>
          <w:sz w:val="22"/>
          <w:szCs w:val="22"/>
        </w:rPr>
      </w:pPr>
    </w:p>
    <w:p w:rsidR="00423CF2" w:rsidRPr="00B35039" w:rsidRDefault="00CD4299" w:rsidP="005C4126">
      <w:pPr>
        <w:pStyle w:val="Heading1"/>
        <w:keepNext w:val="0"/>
        <w:jc w:val="both"/>
        <w:rPr>
          <w:rFonts w:ascii="Arial" w:hAnsi="Arial" w:cs="Arial"/>
          <w:sz w:val="22"/>
          <w:szCs w:val="22"/>
        </w:rPr>
      </w:pPr>
      <w:r w:rsidRPr="00B35039">
        <w:rPr>
          <w:rFonts w:ascii="Arial" w:hAnsi="Arial" w:cs="Arial"/>
          <w:b/>
          <w:sz w:val="22"/>
          <w:szCs w:val="22"/>
          <w:u w:val="single"/>
        </w:rPr>
        <w:t>Testing</w:t>
      </w:r>
    </w:p>
    <w:p w:rsidR="00CD4299" w:rsidRPr="00B35039" w:rsidRDefault="00CD4299" w:rsidP="005C4126">
      <w:pPr>
        <w:pStyle w:val="Heading1"/>
        <w:keepNext w:val="0"/>
        <w:jc w:val="both"/>
        <w:rPr>
          <w:rFonts w:ascii="Arial" w:hAnsi="Arial" w:cs="Arial"/>
          <w:sz w:val="22"/>
          <w:szCs w:val="22"/>
        </w:rPr>
      </w:pPr>
      <w:r w:rsidRPr="00B35039">
        <w:rPr>
          <w:rFonts w:ascii="Arial" w:hAnsi="Arial" w:cs="Arial"/>
          <w:sz w:val="22"/>
          <w:szCs w:val="22"/>
        </w:rPr>
        <w:t xml:space="preserve">All materials and every detail of work will be subject to inspection by the </w:t>
      </w:r>
      <w:r w:rsidR="006821AF" w:rsidRPr="00B35039">
        <w:rPr>
          <w:rFonts w:ascii="Arial" w:hAnsi="Arial" w:cs="Arial"/>
          <w:sz w:val="22"/>
          <w:szCs w:val="22"/>
        </w:rPr>
        <w:t>municipal</w:t>
      </w:r>
      <w:r w:rsidR="00010286">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or </w:t>
      </w:r>
      <w:r w:rsidR="00546E77" w:rsidRPr="00B35039">
        <w:rPr>
          <w:rFonts w:ascii="Arial" w:hAnsi="Arial" w:cs="Arial"/>
          <w:sz w:val="22"/>
          <w:szCs w:val="22"/>
        </w:rPr>
        <w:t>her/his</w:t>
      </w:r>
      <w:r w:rsidRPr="00B35039">
        <w:rPr>
          <w:rFonts w:ascii="Arial" w:hAnsi="Arial" w:cs="Arial"/>
          <w:sz w:val="22"/>
          <w:szCs w:val="22"/>
        </w:rPr>
        <w:t xml:space="preserve"> designated third party. The </w:t>
      </w:r>
      <w:r w:rsidR="006821AF" w:rsidRPr="00B35039">
        <w:rPr>
          <w:rFonts w:ascii="Arial" w:hAnsi="Arial" w:cs="Arial"/>
          <w:sz w:val="22"/>
          <w:szCs w:val="22"/>
        </w:rPr>
        <w:t>municipal</w:t>
      </w:r>
      <w:r w:rsidR="00010286">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shall be allowed access to all parts of the work. The </w:t>
      </w:r>
      <w:r w:rsidR="005C18B8">
        <w:rPr>
          <w:rFonts w:ascii="Arial" w:hAnsi="Arial" w:cs="Arial"/>
          <w:sz w:val="22"/>
          <w:szCs w:val="22"/>
        </w:rPr>
        <w:t>municipal</w:t>
      </w:r>
      <w:r w:rsidR="00010286">
        <w:rPr>
          <w:rFonts w:ascii="Arial" w:hAnsi="Arial" w:cs="Arial"/>
          <w:sz w:val="22"/>
          <w:szCs w:val="22"/>
        </w:rPr>
        <w:t xml:space="preserve"> </w:t>
      </w:r>
      <w:r w:rsidR="005C18B8">
        <w:rPr>
          <w:rFonts w:ascii="Arial" w:hAnsi="Arial" w:cs="Arial"/>
          <w:sz w:val="22"/>
          <w:szCs w:val="22"/>
        </w:rPr>
        <w:t>re</w:t>
      </w:r>
      <w:r w:rsidR="005C18B8" w:rsidRPr="00B35039">
        <w:rPr>
          <w:rFonts w:ascii="Arial" w:hAnsi="Arial" w:cs="Arial"/>
          <w:sz w:val="22"/>
          <w:szCs w:val="22"/>
        </w:rPr>
        <w:t>presentative</w:t>
      </w:r>
      <w:r w:rsidRPr="00B35039">
        <w:rPr>
          <w:rFonts w:ascii="Arial" w:hAnsi="Arial" w:cs="Arial"/>
          <w:sz w:val="22"/>
          <w:szCs w:val="22"/>
        </w:rPr>
        <w:t xml:space="preserve"> shall also have the right to inspect and test, at the </w:t>
      </w:r>
      <w:r w:rsidR="00B7222F" w:rsidRPr="00B35039">
        <w:rPr>
          <w:rFonts w:ascii="Arial" w:hAnsi="Arial" w:cs="Arial"/>
          <w:sz w:val="22"/>
          <w:szCs w:val="22"/>
        </w:rPr>
        <w:t>m</w:t>
      </w:r>
      <w:r w:rsidR="006821AF" w:rsidRPr="00B35039">
        <w:rPr>
          <w:rFonts w:ascii="Arial" w:hAnsi="Arial" w:cs="Arial"/>
          <w:sz w:val="22"/>
          <w:szCs w:val="22"/>
        </w:rPr>
        <w:t>unicipal</w:t>
      </w:r>
      <w:r w:rsidRPr="00B35039">
        <w:rPr>
          <w:rFonts w:ascii="Arial" w:hAnsi="Arial" w:cs="Arial"/>
          <w:sz w:val="22"/>
          <w:szCs w:val="22"/>
        </w:rPr>
        <w:t xml:space="preserve">ity's expense, by the following methods: </w:t>
      </w:r>
    </w:p>
    <w:p w:rsidR="00F43BD3" w:rsidRPr="00B35039" w:rsidRDefault="00F43BD3" w:rsidP="005C4126">
      <w:pPr>
        <w:pStyle w:val="Heading1"/>
        <w:keepNext w:val="0"/>
        <w:ind w:left="360" w:hanging="360"/>
        <w:rPr>
          <w:rFonts w:ascii="Arial" w:hAnsi="Arial" w:cs="Arial"/>
          <w:sz w:val="22"/>
          <w:szCs w:val="22"/>
        </w:rPr>
      </w:pPr>
    </w:p>
    <w:p w:rsidR="00CD4299" w:rsidRPr="00B35039" w:rsidRDefault="00CD4299" w:rsidP="005C4126">
      <w:pPr>
        <w:pStyle w:val="Heading1"/>
        <w:keepNext w:val="0"/>
        <w:ind w:left="360" w:hanging="360"/>
        <w:rPr>
          <w:rFonts w:ascii="Arial" w:hAnsi="Arial" w:cs="Arial"/>
          <w:sz w:val="22"/>
          <w:szCs w:val="22"/>
        </w:rPr>
      </w:pPr>
      <w:r w:rsidRPr="00B35039">
        <w:rPr>
          <w:rFonts w:ascii="Arial" w:hAnsi="Arial" w:cs="Arial"/>
          <w:sz w:val="22"/>
          <w:szCs w:val="22"/>
        </w:rPr>
        <w:t xml:space="preserve">1. </w:t>
      </w:r>
      <w:r w:rsidR="005A6DFB" w:rsidRPr="00B35039">
        <w:rPr>
          <w:rFonts w:ascii="Arial" w:hAnsi="Arial" w:cs="Arial"/>
          <w:sz w:val="22"/>
          <w:szCs w:val="22"/>
        </w:rPr>
        <w:tab/>
      </w:r>
      <w:r w:rsidRPr="00B35039">
        <w:rPr>
          <w:rFonts w:ascii="Arial" w:hAnsi="Arial" w:cs="Arial"/>
          <w:sz w:val="22"/>
          <w:szCs w:val="22"/>
          <w:u w:val="single"/>
        </w:rPr>
        <w:t>Pavement Samples</w:t>
      </w:r>
    </w:p>
    <w:p w:rsidR="00D30027" w:rsidRPr="00B35039" w:rsidRDefault="00D30027" w:rsidP="005C4126">
      <w:pPr>
        <w:pStyle w:val="Heading1"/>
        <w:keepNext w:val="0"/>
        <w:rPr>
          <w:rFonts w:ascii="Arial" w:hAnsi="Arial" w:cs="Arial"/>
          <w:sz w:val="22"/>
          <w:szCs w:val="22"/>
        </w:rPr>
      </w:pPr>
    </w:p>
    <w:p w:rsidR="00F43BD3" w:rsidRPr="00B35039" w:rsidRDefault="00CD4299" w:rsidP="005C4126">
      <w:pPr>
        <w:pStyle w:val="Heading1"/>
        <w:keepNext w:val="0"/>
        <w:numPr>
          <w:ilvl w:val="0"/>
          <w:numId w:val="11"/>
        </w:numPr>
        <w:ind w:left="720"/>
        <w:jc w:val="both"/>
        <w:rPr>
          <w:rFonts w:ascii="Arial" w:hAnsi="Arial" w:cs="Arial"/>
          <w:sz w:val="22"/>
          <w:szCs w:val="22"/>
        </w:rPr>
      </w:pPr>
      <w:r w:rsidRPr="00B35039">
        <w:rPr>
          <w:rFonts w:ascii="Arial" w:hAnsi="Arial" w:cs="Arial"/>
          <w:sz w:val="22"/>
          <w:szCs w:val="22"/>
        </w:rPr>
        <w:t xml:space="preserve">Core </w:t>
      </w:r>
      <w:r w:rsidR="00964627" w:rsidRPr="00B35039">
        <w:rPr>
          <w:rFonts w:ascii="Arial" w:hAnsi="Arial" w:cs="Arial"/>
          <w:sz w:val="22"/>
          <w:szCs w:val="22"/>
        </w:rPr>
        <w:t>samples for density testing may</w:t>
      </w:r>
      <w:r w:rsidRPr="00B35039">
        <w:rPr>
          <w:rFonts w:ascii="Arial" w:hAnsi="Arial" w:cs="Arial"/>
          <w:sz w:val="22"/>
          <w:szCs w:val="22"/>
        </w:rPr>
        <w:t xml:space="preserve"> be taken in accordance with AASHTO procedures every 1</w:t>
      </w:r>
      <w:r w:rsidR="006821AF" w:rsidRPr="00B35039">
        <w:rPr>
          <w:rFonts w:ascii="Arial" w:hAnsi="Arial" w:cs="Arial"/>
          <w:sz w:val="22"/>
          <w:szCs w:val="22"/>
        </w:rPr>
        <w:t>,</w:t>
      </w:r>
      <w:r w:rsidR="00F43BD3" w:rsidRPr="00B35039">
        <w:rPr>
          <w:rFonts w:ascii="Arial" w:hAnsi="Arial" w:cs="Arial"/>
          <w:sz w:val="22"/>
          <w:szCs w:val="22"/>
        </w:rPr>
        <w:t>000 tons.</w:t>
      </w:r>
    </w:p>
    <w:p w:rsidR="00F43BD3" w:rsidRPr="00B35039" w:rsidRDefault="00F43BD3" w:rsidP="005C4126">
      <w:pPr>
        <w:pStyle w:val="Heading1"/>
        <w:keepNext w:val="0"/>
        <w:ind w:left="720" w:hanging="360"/>
        <w:jc w:val="both"/>
        <w:rPr>
          <w:rFonts w:ascii="Arial" w:hAnsi="Arial" w:cs="Arial"/>
          <w:sz w:val="22"/>
          <w:szCs w:val="22"/>
        </w:rPr>
      </w:pPr>
    </w:p>
    <w:p w:rsidR="00585CE5" w:rsidRDefault="00CD4299" w:rsidP="005C4126">
      <w:pPr>
        <w:pStyle w:val="Heading1"/>
        <w:keepNext w:val="0"/>
        <w:numPr>
          <w:ilvl w:val="0"/>
          <w:numId w:val="11"/>
        </w:numPr>
        <w:ind w:left="720"/>
        <w:jc w:val="both"/>
        <w:rPr>
          <w:rFonts w:ascii="Arial" w:hAnsi="Arial" w:cs="Arial"/>
          <w:sz w:val="22"/>
          <w:szCs w:val="22"/>
        </w:rPr>
      </w:pPr>
      <w:r w:rsidRPr="00B35039">
        <w:rPr>
          <w:rFonts w:ascii="Arial" w:hAnsi="Arial" w:cs="Arial"/>
          <w:sz w:val="22"/>
          <w:szCs w:val="22"/>
        </w:rPr>
        <w:t>Sam</w:t>
      </w:r>
      <w:r w:rsidR="00964627" w:rsidRPr="00B35039">
        <w:rPr>
          <w:rFonts w:ascii="Arial" w:hAnsi="Arial" w:cs="Arial"/>
          <w:sz w:val="22"/>
          <w:szCs w:val="22"/>
        </w:rPr>
        <w:t>ples of the Hot Mix Asphalt may</w:t>
      </w:r>
      <w:r w:rsidRPr="00B35039">
        <w:rPr>
          <w:rFonts w:ascii="Arial" w:hAnsi="Arial" w:cs="Arial"/>
          <w:sz w:val="22"/>
          <w:szCs w:val="22"/>
        </w:rPr>
        <w:t xml:space="preserve"> be taken in accordance with AASHTO procedures every 1</w:t>
      </w:r>
      <w:r w:rsidR="006821AF" w:rsidRPr="00B35039">
        <w:rPr>
          <w:rFonts w:ascii="Arial" w:hAnsi="Arial" w:cs="Arial"/>
          <w:sz w:val="22"/>
          <w:szCs w:val="22"/>
        </w:rPr>
        <w:t>,</w:t>
      </w:r>
      <w:r w:rsidRPr="00B35039">
        <w:rPr>
          <w:rFonts w:ascii="Arial" w:hAnsi="Arial" w:cs="Arial"/>
          <w:sz w:val="22"/>
          <w:szCs w:val="22"/>
        </w:rPr>
        <w:t>000 tons to check for Asphalt Content, Gradation, and Th</w:t>
      </w:r>
      <w:r w:rsidR="00F43BD3" w:rsidRPr="00B35039">
        <w:rPr>
          <w:rFonts w:ascii="Arial" w:hAnsi="Arial" w:cs="Arial"/>
          <w:sz w:val="22"/>
          <w:szCs w:val="22"/>
        </w:rPr>
        <w:t>eoretical Maximum Density.</w:t>
      </w:r>
    </w:p>
    <w:p w:rsidR="00F43BD3" w:rsidRPr="00B35039" w:rsidRDefault="00F43BD3" w:rsidP="00585CE5">
      <w:pPr>
        <w:pStyle w:val="Heading1"/>
        <w:keepNext w:val="0"/>
        <w:ind w:left="720"/>
        <w:jc w:val="both"/>
        <w:rPr>
          <w:rFonts w:ascii="Arial" w:hAnsi="Arial" w:cs="Arial"/>
          <w:sz w:val="22"/>
          <w:szCs w:val="22"/>
        </w:rPr>
      </w:pPr>
    </w:p>
    <w:p w:rsidR="00F43BD3" w:rsidRPr="00B35039" w:rsidRDefault="00CD4299" w:rsidP="005C4126">
      <w:pPr>
        <w:pStyle w:val="Heading1"/>
        <w:keepNext w:val="0"/>
        <w:numPr>
          <w:ilvl w:val="0"/>
          <w:numId w:val="11"/>
        </w:numPr>
        <w:ind w:left="720"/>
        <w:jc w:val="both"/>
        <w:rPr>
          <w:rFonts w:ascii="Arial" w:hAnsi="Arial" w:cs="Arial"/>
          <w:sz w:val="22"/>
          <w:szCs w:val="22"/>
        </w:rPr>
      </w:pPr>
      <w:r w:rsidRPr="00B35039">
        <w:rPr>
          <w:rFonts w:ascii="Arial" w:hAnsi="Arial" w:cs="Arial"/>
          <w:sz w:val="22"/>
          <w:szCs w:val="22"/>
        </w:rPr>
        <w:t xml:space="preserve">All test results will be required to be within the allowable tolerances given in Section 400 of the most recent edition of the MDOT Supplemental </w:t>
      </w:r>
      <w:r w:rsidR="00F43BD3" w:rsidRPr="00B35039">
        <w:rPr>
          <w:rFonts w:ascii="Arial" w:hAnsi="Arial" w:cs="Arial"/>
          <w:sz w:val="22"/>
          <w:szCs w:val="22"/>
        </w:rPr>
        <w:t xml:space="preserve">Specifications. </w:t>
      </w:r>
    </w:p>
    <w:p w:rsidR="00F43BD3" w:rsidRPr="00B35039" w:rsidRDefault="00F43BD3" w:rsidP="005C4126">
      <w:pPr>
        <w:pStyle w:val="Heading1"/>
        <w:keepNext w:val="0"/>
        <w:ind w:left="720" w:hanging="360"/>
        <w:jc w:val="both"/>
        <w:rPr>
          <w:rFonts w:ascii="Arial" w:hAnsi="Arial" w:cs="Arial"/>
          <w:sz w:val="22"/>
          <w:szCs w:val="22"/>
        </w:rPr>
      </w:pPr>
    </w:p>
    <w:p w:rsidR="006235B3" w:rsidRPr="00B35039" w:rsidRDefault="00CD4299" w:rsidP="005C4126">
      <w:pPr>
        <w:pStyle w:val="Heading1"/>
        <w:keepNext w:val="0"/>
        <w:numPr>
          <w:ilvl w:val="0"/>
          <w:numId w:val="11"/>
        </w:numPr>
        <w:ind w:left="720"/>
        <w:jc w:val="both"/>
        <w:rPr>
          <w:rFonts w:ascii="Arial" w:hAnsi="Arial" w:cs="Arial"/>
          <w:sz w:val="22"/>
          <w:szCs w:val="22"/>
        </w:rPr>
      </w:pPr>
      <w:r w:rsidRPr="00B35039">
        <w:rPr>
          <w:rFonts w:ascii="Arial" w:hAnsi="Arial" w:cs="Arial"/>
          <w:sz w:val="22"/>
          <w:szCs w:val="22"/>
        </w:rPr>
        <w:t xml:space="preserve">Upon demand from the </w:t>
      </w:r>
      <w:r w:rsidR="006821AF" w:rsidRPr="00B35039">
        <w:rPr>
          <w:rFonts w:ascii="Arial" w:hAnsi="Arial" w:cs="Arial"/>
          <w:sz w:val="22"/>
          <w:szCs w:val="22"/>
        </w:rPr>
        <w:t>municipal</w:t>
      </w:r>
      <w:r w:rsidR="00010286">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the Contractor must supply a ten</w:t>
      </w:r>
      <w:r w:rsidR="00D30027" w:rsidRPr="00B35039">
        <w:rPr>
          <w:rFonts w:ascii="Arial" w:hAnsi="Arial" w:cs="Arial"/>
          <w:sz w:val="22"/>
          <w:szCs w:val="22"/>
        </w:rPr>
        <w:t>-</w:t>
      </w:r>
      <w:r w:rsidRPr="00B35039">
        <w:rPr>
          <w:rFonts w:ascii="Arial" w:hAnsi="Arial" w:cs="Arial"/>
          <w:sz w:val="22"/>
          <w:szCs w:val="22"/>
        </w:rPr>
        <w:t>foot straightedge. The surface, when tested, shall be in accordance with Section 401.20 of the most recent edition of the MDOT Supplemental Specifications.</w:t>
      </w:r>
    </w:p>
    <w:p w:rsidR="00CD4299" w:rsidRPr="00B35039" w:rsidRDefault="00CD4299" w:rsidP="005C4126">
      <w:pPr>
        <w:pStyle w:val="Heading1"/>
        <w:keepNext w:val="0"/>
        <w:ind w:left="1440"/>
        <w:jc w:val="both"/>
        <w:rPr>
          <w:rFonts w:ascii="Arial" w:hAnsi="Arial" w:cs="Arial"/>
          <w:sz w:val="22"/>
          <w:szCs w:val="22"/>
        </w:rPr>
      </w:pPr>
    </w:p>
    <w:p w:rsidR="00A81F34" w:rsidRPr="00B35039" w:rsidRDefault="00CD4299" w:rsidP="005C4126">
      <w:pPr>
        <w:pStyle w:val="Heading1"/>
        <w:keepNext w:val="0"/>
        <w:ind w:left="360" w:hanging="360"/>
        <w:rPr>
          <w:rFonts w:ascii="Arial" w:hAnsi="Arial" w:cs="Arial"/>
          <w:sz w:val="22"/>
          <w:szCs w:val="22"/>
          <w:u w:val="single"/>
        </w:rPr>
      </w:pPr>
      <w:r w:rsidRPr="00B35039">
        <w:rPr>
          <w:rFonts w:ascii="Arial" w:hAnsi="Arial" w:cs="Arial"/>
          <w:sz w:val="22"/>
          <w:szCs w:val="22"/>
        </w:rPr>
        <w:t xml:space="preserve">2. </w:t>
      </w:r>
      <w:r w:rsidR="005A6DFB" w:rsidRPr="00B35039">
        <w:rPr>
          <w:rFonts w:ascii="Arial" w:hAnsi="Arial" w:cs="Arial"/>
          <w:sz w:val="22"/>
          <w:szCs w:val="22"/>
        </w:rPr>
        <w:tab/>
      </w:r>
      <w:r w:rsidRPr="00B35039">
        <w:rPr>
          <w:rFonts w:ascii="Arial" w:hAnsi="Arial" w:cs="Arial"/>
          <w:sz w:val="22"/>
          <w:szCs w:val="22"/>
          <w:u w:val="single"/>
        </w:rPr>
        <w:t>Acceptance</w:t>
      </w:r>
    </w:p>
    <w:p w:rsidR="00D30027" w:rsidRPr="00B35039" w:rsidRDefault="00D30027" w:rsidP="005C4126">
      <w:pPr>
        <w:pStyle w:val="Heading1"/>
        <w:keepNext w:val="0"/>
        <w:ind w:left="360" w:hanging="360"/>
        <w:rPr>
          <w:rFonts w:ascii="Arial" w:hAnsi="Arial" w:cs="Arial"/>
          <w:sz w:val="22"/>
          <w:szCs w:val="22"/>
        </w:rPr>
      </w:pPr>
    </w:p>
    <w:p w:rsidR="006235B3" w:rsidRPr="00B35039" w:rsidRDefault="00CD4299" w:rsidP="005C4126">
      <w:pPr>
        <w:pStyle w:val="Heading1"/>
        <w:keepNext w:val="0"/>
        <w:numPr>
          <w:ilvl w:val="0"/>
          <w:numId w:val="13"/>
        </w:numPr>
        <w:ind w:left="720"/>
        <w:jc w:val="both"/>
        <w:rPr>
          <w:rFonts w:ascii="Arial" w:hAnsi="Arial" w:cs="Arial"/>
          <w:sz w:val="22"/>
          <w:szCs w:val="22"/>
        </w:rPr>
      </w:pPr>
      <w:r w:rsidRPr="00B35039">
        <w:rPr>
          <w:rFonts w:ascii="Arial" w:hAnsi="Arial" w:cs="Arial"/>
          <w:sz w:val="22"/>
          <w:szCs w:val="22"/>
        </w:rPr>
        <w:t xml:space="preserve">If the </w:t>
      </w:r>
      <w:r w:rsidR="00B7222F" w:rsidRPr="00B35039">
        <w:rPr>
          <w:rFonts w:ascii="Arial" w:hAnsi="Arial" w:cs="Arial"/>
          <w:sz w:val="22"/>
          <w:szCs w:val="22"/>
        </w:rPr>
        <w:t>m</w:t>
      </w:r>
      <w:r w:rsidR="006821AF" w:rsidRPr="00B35039">
        <w:rPr>
          <w:rFonts w:ascii="Arial" w:hAnsi="Arial" w:cs="Arial"/>
          <w:sz w:val="22"/>
          <w:szCs w:val="22"/>
        </w:rPr>
        <w:t>unicipal</w:t>
      </w:r>
      <w:r w:rsidR="00010286">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requests it, the Contractor shall remove </w:t>
      </w:r>
      <w:r w:rsidR="00D30027" w:rsidRPr="00B35039">
        <w:rPr>
          <w:rFonts w:ascii="Arial" w:hAnsi="Arial" w:cs="Arial"/>
          <w:sz w:val="22"/>
          <w:szCs w:val="22"/>
        </w:rPr>
        <w:t>p</w:t>
      </w:r>
      <w:r w:rsidRPr="00B35039">
        <w:rPr>
          <w:rFonts w:ascii="Arial" w:hAnsi="Arial" w:cs="Arial"/>
          <w:sz w:val="22"/>
          <w:szCs w:val="22"/>
        </w:rPr>
        <w:t xml:space="preserve">ortions of the finished work as may be directed. After examination, the Contractor shall restore the removed areas of the work to the standards of the specifications. </w:t>
      </w:r>
      <w:r w:rsidR="00585CE5">
        <w:rPr>
          <w:rFonts w:ascii="Arial" w:hAnsi="Arial" w:cs="Arial"/>
          <w:sz w:val="22"/>
          <w:szCs w:val="22"/>
        </w:rPr>
        <w:t xml:space="preserve">If </w:t>
      </w:r>
      <w:r w:rsidR="00585CE5" w:rsidRPr="00B35039">
        <w:rPr>
          <w:rFonts w:ascii="Arial" w:hAnsi="Arial" w:cs="Arial"/>
          <w:sz w:val="22"/>
          <w:szCs w:val="22"/>
        </w:rPr>
        <w:t>in the judgment of the municipal representative</w:t>
      </w:r>
      <w:r w:rsidRPr="00B35039">
        <w:rPr>
          <w:rFonts w:ascii="Arial" w:hAnsi="Arial" w:cs="Arial"/>
          <w:sz w:val="22"/>
          <w:szCs w:val="22"/>
        </w:rPr>
        <w:t xml:space="preserve"> the expo</w:t>
      </w:r>
      <w:r w:rsidR="00AA2E3C">
        <w:rPr>
          <w:rFonts w:ascii="Arial" w:hAnsi="Arial" w:cs="Arial"/>
          <w:sz w:val="22"/>
          <w:szCs w:val="22"/>
        </w:rPr>
        <w:t>sed work prove</w:t>
      </w:r>
      <w:r w:rsidR="00585CE5">
        <w:rPr>
          <w:rFonts w:ascii="Arial" w:hAnsi="Arial" w:cs="Arial"/>
          <w:sz w:val="22"/>
          <w:szCs w:val="22"/>
        </w:rPr>
        <w:t>s</w:t>
      </w:r>
      <w:r w:rsidR="00AA2E3C">
        <w:rPr>
          <w:rFonts w:ascii="Arial" w:hAnsi="Arial" w:cs="Arial"/>
          <w:sz w:val="22"/>
          <w:szCs w:val="22"/>
        </w:rPr>
        <w:t xml:space="preserve"> to be acceptable</w:t>
      </w:r>
      <w:r w:rsidRPr="00B35039">
        <w:rPr>
          <w:rFonts w:ascii="Arial" w:hAnsi="Arial" w:cs="Arial"/>
          <w:sz w:val="22"/>
          <w:szCs w:val="22"/>
        </w:rPr>
        <w:t xml:space="preserve">, the removing and replacing of the covering or making good the parts </w:t>
      </w:r>
      <w:r w:rsidRPr="00B35039">
        <w:rPr>
          <w:rFonts w:ascii="Arial" w:hAnsi="Arial" w:cs="Arial"/>
          <w:sz w:val="22"/>
          <w:szCs w:val="22"/>
        </w:rPr>
        <w:lastRenderedPageBreak/>
        <w:t>removed</w:t>
      </w:r>
      <w:r w:rsidR="00AA2E3C">
        <w:rPr>
          <w:rFonts w:ascii="Arial" w:hAnsi="Arial" w:cs="Arial"/>
          <w:sz w:val="22"/>
          <w:szCs w:val="22"/>
        </w:rPr>
        <w:t>, will be paid for as extra work.</w:t>
      </w:r>
      <w:r w:rsidRPr="00B35039">
        <w:rPr>
          <w:rFonts w:ascii="Arial" w:hAnsi="Arial" w:cs="Arial"/>
          <w:sz w:val="22"/>
          <w:szCs w:val="22"/>
        </w:rPr>
        <w:t xml:space="preserve"> Should the work exposed prove to be unacceptable in the </w:t>
      </w:r>
      <w:r w:rsidR="000F2204" w:rsidRPr="00B35039">
        <w:rPr>
          <w:rFonts w:ascii="Arial" w:hAnsi="Arial" w:cs="Arial"/>
          <w:sz w:val="22"/>
          <w:szCs w:val="22"/>
        </w:rPr>
        <w:t>j</w:t>
      </w:r>
      <w:r w:rsidRPr="00B35039">
        <w:rPr>
          <w:rFonts w:ascii="Arial" w:hAnsi="Arial" w:cs="Arial"/>
          <w:sz w:val="22"/>
          <w:szCs w:val="22"/>
        </w:rPr>
        <w:t xml:space="preserve">udgment of the </w:t>
      </w:r>
      <w:r w:rsidR="00DC16B1" w:rsidRPr="00B35039">
        <w:rPr>
          <w:rFonts w:ascii="Arial" w:hAnsi="Arial" w:cs="Arial"/>
          <w:sz w:val="22"/>
          <w:szCs w:val="22"/>
        </w:rPr>
        <w:t>m</w:t>
      </w:r>
      <w:r w:rsidR="006821AF" w:rsidRPr="00B35039">
        <w:rPr>
          <w:rFonts w:ascii="Arial" w:hAnsi="Arial" w:cs="Arial"/>
          <w:sz w:val="22"/>
          <w:szCs w:val="22"/>
        </w:rPr>
        <w:t>unicipal</w:t>
      </w:r>
      <w:r w:rsidR="00010286">
        <w:rPr>
          <w:rFonts w:ascii="Arial" w:hAnsi="Arial" w:cs="Arial"/>
          <w:sz w:val="22"/>
          <w:szCs w:val="22"/>
        </w:rPr>
        <w:t xml:space="preserve"> </w:t>
      </w:r>
      <w:r w:rsidR="006821AF" w:rsidRPr="00B35039">
        <w:rPr>
          <w:rFonts w:ascii="Arial" w:hAnsi="Arial" w:cs="Arial"/>
          <w:sz w:val="22"/>
          <w:szCs w:val="22"/>
        </w:rPr>
        <w:t>representative</w:t>
      </w:r>
      <w:r w:rsidR="00AA2E3C">
        <w:rPr>
          <w:rFonts w:ascii="Arial" w:hAnsi="Arial" w:cs="Arial"/>
          <w:sz w:val="22"/>
          <w:szCs w:val="22"/>
        </w:rPr>
        <w:t xml:space="preserve">, </w:t>
      </w:r>
      <w:r w:rsidRPr="00B35039">
        <w:rPr>
          <w:rFonts w:ascii="Arial" w:hAnsi="Arial" w:cs="Arial"/>
          <w:sz w:val="22"/>
          <w:szCs w:val="22"/>
        </w:rPr>
        <w:t xml:space="preserve">the removing and the replacing of the material will be at the Contractors expense. </w:t>
      </w:r>
    </w:p>
    <w:p w:rsidR="006235B3" w:rsidRPr="00B35039" w:rsidRDefault="006235B3" w:rsidP="005C4126">
      <w:pPr>
        <w:pStyle w:val="Heading1"/>
        <w:keepNext w:val="0"/>
        <w:ind w:left="720"/>
        <w:jc w:val="both"/>
        <w:rPr>
          <w:rFonts w:ascii="Arial" w:hAnsi="Arial" w:cs="Arial"/>
          <w:sz w:val="22"/>
          <w:szCs w:val="22"/>
        </w:rPr>
      </w:pPr>
    </w:p>
    <w:p w:rsidR="00CD4299" w:rsidRPr="00B35039" w:rsidRDefault="00CD4299" w:rsidP="005C4126">
      <w:pPr>
        <w:pStyle w:val="Heading1"/>
        <w:keepNext w:val="0"/>
        <w:numPr>
          <w:ilvl w:val="0"/>
          <w:numId w:val="13"/>
        </w:numPr>
        <w:ind w:left="720"/>
        <w:jc w:val="both"/>
        <w:rPr>
          <w:rFonts w:ascii="Arial" w:hAnsi="Arial" w:cs="Arial"/>
          <w:sz w:val="22"/>
          <w:szCs w:val="22"/>
        </w:rPr>
      </w:pPr>
      <w:r w:rsidRPr="00B35039">
        <w:rPr>
          <w:rFonts w:ascii="Arial" w:hAnsi="Arial" w:cs="Arial"/>
          <w:sz w:val="22"/>
          <w:szCs w:val="22"/>
        </w:rPr>
        <w:t>A</w:t>
      </w:r>
      <w:r w:rsidR="00D30027" w:rsidRPr="00B35039">
        <w:rPr>
          <w:rFonts w:ascii="Arial" w:hAnsi="Arial" w:cs="Arial"/>
          <w:sz w:val="22"/>
          <w:szCs w:val="22"/>
        </w:rPr>
        <w:t xml:space="preserve">ny work done without supervision or inspection by an authorized </w:t>
      </w:r>
      <w:r w:rsidR="006821AF" w:rsidRPr="00B35039">
        <w:rPr>
          <w:rFonts w:ascii="Arial" w:hAnsi="Arial" w:cs="Arial"/>
          <w:sz w:val="22"/>
          <w:szCs w:val="22"/>
        </w:rPr>
        <w:t>municipal</w:t>
      </w:r>
      <w:r w:rsidR="00010286">
        <w:rPr>
          <w:rFonts w:ascii="Arial" w:hAnsi="Arial" w:cs="Arial"/>
          <w:sz w:val="22"/>
          <w:szCs w:val="22"/>
        </w:rPr>
        <w:t xml:space="preserve"> </w:t>
      </w:r>
      <w:r w:rsidR="006821AF" w:rsidRPr="00B35039">
        <w:rPr>
          <w:rFonts w:ascii="Arial" w:hAnsi="Arial" w:cs="Arial"/>
          <w:sz w:val="22"/>
          <w:szCs w:val="22"/>
        </w:rPr>
        <w:t>representative</w:t>
      </w:r>
      <w:r w:rsidR="00D30027" w:rsidRPr="00B35039">
        <w:rPr>
          <w:rFonts w:ascii="Arial" w:hAnsi="Arial" w:cs="Arial"/>
          <w:sz w:val="22"/>
          <w:szCs w:val="22"/>
        </w:rPr>
        <w:t xml:space="preserve"> may be ordered removed and replaced at the </w:t>
      </w:r>
      <w:r w:rsidR="00F43BD3" w:rsidRPr="00B35039">
        <w:rPr>
          <w:rFonts w:ascii="Arial" w:hAnsi="Arial" w:cs="Arial"/>
          <w:sz w:val="22"/>
          <w:szCs w:val="22"/>
        </w:rPr>
        <w:t xml:space="preserve">Contractor’s </w:t>
      </w:r>
      <w:r w:rsidR="00D30027" w:rsidRPr="00B35039">
        <w:rPr>
          <w:rFonts w:ascii="Arial" w:hAnsi="Arial" w:cs="Arial"/>
          <w:sz w:val="22"/>
          <w:szCs w:val="22"/>
        </w:rPr>
        <w:t>expense</w:t>
      </w:r>
      <w:r w:rsidR="00010286">
        <w:rPr>
          <w:rFonts w:ascii="Arial" w:hAnsi="Arial" w:cs="Arial"/>
          <w:sz w:val="22"/>
          <w:szCs w:val="22"/>
        </w:rPr>
        <w:t xml:space="preserve"> </w:t>
      </w:r>
      <w:r w:rsidR="00D30027" w:rsidRPr="00B35039">
        <w:rPr>
          <w:rFonts w:ascii="Arial" w:hAnsi="Arial" w:cs="Arial"/>
          <w:sz w:val="22"/>
          <w:szCs w:val="22"/>
        </w:rPr>
        <w:t xml:space="preserve">unless the </w:t>
      </w:r>
      <w:r w:rsidR="006821AF" w:rsidRPr="00B35039">
        <w:rPr>
          <w:rFonts w:ascii="Arial" w:hAnsi="Arial" w:cs="Arial"/>
          <w:sz w:val="22"/>
          <w:szCs w:val="22"/>
        </w:rPr>
        <w:t>municipal</w:t>
      </w:r>
      <w:r w:rsidR="00010286">
        <w:rPr>
          <w:rFonts w:ascii="Arial" w:hAnsi="Arial" w:cs="Arial"/>
          <w:sz w:val="22"/>
          <w:szCs w:val="22"/>
        </w:rPr>
        <w:t xml:space="preserve"> </w:t>
      </w:r>
      <w:r w:rsidR="006821AF" w:rsidRPr="00B35039">
        <w:rPr>
          <w:rFonts w:ascii="Arial" w:hAnsi="Arial" w:cs="Arial"/>
          <w:sz w:val="22"/>
          <w:szCs w:val="22"/>
        </w:rPr>
        <w:t>representative</w:t>
      </w:r>
      <w:r w:rsidR="00D30027" w:rsidRPr="00B35039">
        <w:rPr>
          <w:rFonts w:ascii="Arial" w:hAnsi="Arial" w:cs="Arial"/>
          <w:sz w:val="22"/>
          <w:szCs w:val="22"/>
        </w:rPr>
        <w:t xml:space="preserve"> failed to inspect after having been given reasonable notice that work was to be performed.  </w:t>
      </w:r>
    </w:p>
    <w:p w:rsidR="00E95774" w:rsidRPr="00B35039" w:rsidRDefault="00E95774" w:rsidP="005C4126">
      <w:pPr>
        <w:pStyle w:val="Heading1"/>
        <w:keepNext w:val="0"/>
        <w:ind w:hanging="720"/>
        <w:rPr>
          <w:rFonts w:ascii="Arial" w:hAnsi="Arial" w:cs="Arial"/>
          <w:sz w:val="22"/>
          <w:szCs w:val="22"/>
        </w:rPr>
      </w:pPr>
    </w:p>
    <w:p w:rsidR="00CD4299" w:rsidRPr="00B35039" w:rsidRDefault="00CD4299" w:rsidP="005C4126">
      <w:pPr>
        <w:pStyle w:val="Heading1"/>
        <w:keepNext w:val="0"/>
        <w:rPr>
          <w:rFonts w:ascii="Arial" w:hAnsi="Arial" w:cs="Arial"/>
          <w:sz w:val="22"/>
          <w:szCs w:val="22"/>
        </w:rPr>
      </w:pPr>
      <w:r w:rsidRPr="00B35039">
        <w:rPr>
          <w:rFonts w:ascii="Arial" w:hAnsi="Arial" w:cs="Arial"/>
          <w:b/>
          <w:sz w:val="22"/>
          <w:szCs w:val="22"/>
          <w:u w:val="single"/>
        </w:rPr>
        <w:t>Miscellaneous</w:t>
      </w:r>
    </w:p>
    <w:p w:rsidR="006235B3" w:rsidRPr="00B35039" w:rsidRDefault="006235B3" w:rsidP="005C4126">
      <w:pPr>
        <w:pStyle w:val="Heading1"/>
        <w:keepNext w:val="0"/>
        <w:ind w:left="360" w:hanging="36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1.  </w:t>
      </w:r>
      <w:r w:rsidRPr="00B35039">
        <w:rPr>
          <w:rFonts w:ascii="Arial" w:hAnsi="Arial" w:cs="Arial"/>
          <w:sz w:val="22"/>
          <w:szCs w:val="22"/>
        </w:rPr>
        <w:tab/>
      </w:r>
      <w:r w:rsidR="00CD4299" w:rsidRPr="00B35039">
        <w:rPr>
          <w:rFonts w:ascii="Arial" w:hAnsi="Arial" w:cs="Arial"/>
          <w:sz w:val="22"/>
          <w:szCs w:val="22"/>
          <w:u w:val="single"/>
        </w:rPr>
        <w:t>Pre-inspection</w:t>
      </w:r>
      <w:r w:rsidR="006235B3" w:rsidRPr="00B35039">
        <w:rPr>
          <w:rFonts w:ascii="Arial" w:hAnsi="Arial" w:cs="Arial"/>
          <w:sz w:val="22"/>
          <w:szCs w:val="22"/>
        </w:rPr>
        <w:t xml:space="preserve">- </w:t>
      </w:r>
      <w:r w:rsidR="00CD4299" w:rsidRPr="00B35039">
        <w:rPr>
          <w:rFonts w:ascii="Arial" w:hAnsi="Arial" w:cs="Arial"/>
          <w:sz w:val="22"/>
          <w:szCs w:val="22"/>
        </w:rPr>
        <w:t xml:space="preserve">Each Contractor, before submitting an offer, shall become completely familiar with the required work and shall rely on </w:t>
      </w:r>
      <w:r w:rsidR="0051489E" w:rsidRPr="00B35039">
        <w:rPr>
          <w:rFonts w:ascii="Arial" w:hAnsi="Arial" w:cs="Arial"/>
          <w:sz w:val="22"/>
          <w:szCs w:val="22"/>
        </w:rPr>
        <w:t>his</w:t>
      </w:r>
      <w:r w:rsidR="00CD4299" w:rsidRPr="00B35039">
        <w:rPr>
          <w:rFonts w:ascii="Arial" w:hAnsi="Arial" w:cs="Arial"/>
          <w:sz w:val="22"/>
          <w:szCs w:val="22"/>
        </w:rPr>
        <w:t xml:space="preserve"> own investigation. The </w:t>
      </w:r>
      <w:r w:rsidR="00B7222F" w:rsidRPr="00B35039">
        <w:rPr>
          <w:rFonts w:ascii="Arial" w:hAnsi="Arial" w:cs="Arial"/>
          <w:sz w:val="22"/>
          <w:szCs w:val="22"/>
        </w:rPr>
        <w:t>m</w:t>
      </w:r>
      <w:r w:rsidR="006821AF" w:rsidRPr="00B35039">
        <w:rPr>
          <w:rFonts w:ascii="Arial" w:hAnsi="Arial" w:cs="Arial"/>
          <w:sz w:val="22"/>
          <w:szCs w:val="22"/>
        </w:rPr>
        <w:t>unicipal</w:t>
      </w:r>
      <w:r w:rsidR="00010286">
        <w:rPr>
          <w:rFonts w:ascii="Arial" w:hAnsi="Arial" w:cs="Arial"/>
          <w:sz w:val="22"/>
          <w:szCs w:val="22"/>
        </w:rPr>
        <w:t xml:space="preserve"> </w:t>
      </w:r>
      <w:r w:rsidR="006821AF" w:rsidRPr="00B35039">
        <w:rPr>
          <w:rFonts w:ascii="Arial" w:hAnsi="Arial" w:cs="Arial"/>
          <w:sz w:val="22"/>
          <w:szCs w:val="22"/>
        </w:rPr>
        <w:t>representative</w:t>
      </w:r>
      <w:r w:rsidR="00CD4299" w:rsidRPr="00B35039">
        <w:rPr>
          <w:rFonts w:ascii="Arial" w:hAnsi="Arial" w:cs="Arial"/>
          <w:sz w:val="22"/>
          <w:szCs w:val="22"/>
        </w:rPr>
        <w:t xml:space="preserve"> wi</w:t>
      </w:r>
      <w:r w:rsidR="00C30437">
        <w:rPr>
          <w:rFonts w:ascii="Arial" w:hAnsi="Arial" w:cs="Arial"/>
          <w:sz w:val="22"/>
          <w:szCs w:val="22"/>
        </w:rPr>
        <w:t>l</w:t>
      </w:r>
      <w:r w:rsidR="00CD4299" w:rsidRPr="00B35039">
        <w:rPr>
          <w:rFonts w:ascii="Arial" w:hAnsi="Arial" w:cs="Arial"/>
          <w:sz w:val="22"/>
          <w:szCs w:val="22"/>
        </w:rPr>
        <w:t>l</w:t>
      </w:r>
      <w:r w:rsidR="00010286">
        <w:rPr>
          <w:rFonts w:ascii="Arial" w:hAnsi="Arial" w:cs="Arial"/>
          <w:sz w:val="22"/>
          <w:szCs w:val="22"/>
        </w:rPr>
        <w:t xml:space="preserve"> </w:t>
      </w:r>
      <w:r w:rsidR="00CD4299" w:rsidRPr="00B35039">
        <w:rPr>
          <w:rFonts w:ascii="Arial" w:hAnsi="Arial" w:cs="Arial"/>
          <w:sz w:val="22"/>
          <w:szCs w:val="22"/>
        </w:rPr>
        <w:t>be available to have the site/sites proposed for paving inspected. No consideration will be granted for any alleged misunderstanding of the material to be furnished, the work to be done, or for any defects in the final product that are the result of the absence</w:t>
      </w:r>
      <w:r w:rsidRPr="00B35039">
        <w:rPr>
          <w:rFonts w:ascii="Arial" w:hAnsi="Arial" w:cs="Arial"/>
          <w:sz w:val="22"/>
          <w:szCs w:val="22"/>
        </w:rPr>
        <w:t xml:space="preserve"> of pre-inspection of a site.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2.  </w:t>
      </w:r>
      <w:r w:rsidRPr="00B35039">
        <w:rPr>
          <w:rFonts w:ascii="Arial" w:hAnsi="Arial" w:cs="Arial"/>
          <w:sz w:val="22"/>
          <w:szCs w:val="22"/>
        </w:rPr>
        <w:tab/>
      </w:r>
      <w:r w:rsidR="00CD4299" w:rsidRPr="00B35039">
        <w:rPr>
          <w:rFonts w:ascii="Arial" w:hAnsi="Arial" w:cs="Arial"/>
          <w:sz w:val="22"/>
          <w:szCs w:val="22"/>
          <w:u w:val="single"/>
        </w:rPr>
        <w:t xml:space="preserve">Right to </w:t>
      </w:r>
      <w:r w:rsidR="005A6DFB" w:rsidRPr="00B35039">
        <w:rPr>
          <w:rFonts w:ascii="Arial" w:hAnsi="Arial" w:cs="Arial"/>
          <w:sz w:val="22"/>
          <w:szCs w:val="22"/>
          <w:u w:val="single"/>
        </w:rPr>
        <w:t>C</w:t>
      </w:r>
      <w:r w:rsidR="00CD4299" w:rsidRPr="00B35039">
        <w:rPr>
          <w:rFonts w:ascii="Arial" w:hAnsi="Arial" w:cs="Arial"/>
          <w:sz w:val="22"/>
          <w:szCs w:val="22"/>
          <w:u w:val="single"/>
        </w:rPr>
        <w:t xml:space="preserve">hange or </w:t>
      </w:r>
      <w:r w:rsidR="005A6DFB" w:rsidRPr="00B35039">
        <w:rPr>
          <w:rFonts w:ascii="Arial" w:hAnsi="Arial" w:cs="Arial"/>
          <w:sz w:val="22"/>
          <w:szCs w:val="22"/>
          <w:u w:val="single"/>
        </w:rPr>
        <w:t>Additional W</w:t>
      </w:r>
      <w:r w:rsidR="00CD4299" w:rsidRPr="00B35039">
        <w:rPr>
          <w:rFonts w:ascii="Arial" w:hAnsi="Arial" w:cs="Arial"/>
          <w:sz w:val="22"/>
          <w:szCs w:val="22"/>
          <w:u w:val="single"/>
        </w:rPr>
        <w:t>ork</w:t>
      </w:r>
      <w:r w:rsidR="006235B3" w:rsidRPr="00B35039">
        <w:rPr>
          <w:rFonts w:ascii="Arial" w:hAnsi="Arial" w:cs="Arial"/>
          <w:sz w:val="22"/>
          <w:szCs w:val="22"/>
        </w:rPr>
        <w:t xml:space="preserve">- </w:t>
      </w:r>
      <w:r w:rsidR="00CD4299" w:rsidRPr="00B35039">
        <w:rPr>
          <w:rFonts w:ascii="Arial" w:hAnsi="Arial" w:cs="Arial"/>
          <w:sz w:val="22"/>
          <w:szCs w:val="22"/>
        </w:rPr>
        <w:t xml:space="preserve">The </w:t>
      </w:r>
      <w:r w:rsidR="006821AF" w:rsidRPr="00B35039">
        <w:rPr>
          <w:rFonts w:ascii="Arial" w:hAnsi="Arial" w:cs="Arial"/>
          <w:sz w:val="22"/>
          <w:szCs w:val="22"/>
        </w:rPr>
        <w:t>municipal</w:t>
      </w:r>
      <w:r w:rsidR="00CD4299" w:rsidRPr="00B35039">
        <w:rPr>
          <w:rFonts w:ascii="Arial" w:hAnsi="Arial" w:cs="Arial"/>
          <w:sz w:val="22"/>
          <w:szCs w:val="22"/>
        </w:rPr>
        <w:t xml:space="preserve">ity reserves the right to submit change orders in writing to the Contractor. In that event, the </w:t>
      </w:r>
      <w:r w:rsidR="006821AF" w:rsidRPr="00B35039">
        <w:rPr>
          <w:rFonts w:ascii="Arial" w:hAnsi="Arial" w:cs="Arial"/>
          <w:sz w:val="22"/>
          <w:szCs w:val="22"/>
        </w:rPr>
        <w:t>municipal</w:t>
      </w:r>
      <w:r w:rsidR="00CD4299" w:rsidRPr="00B35039">
        <w:rPr>
          <w:rFonts w:ascii="Arial" w:hAnsi="Arial" w:cs="Arial"/>
          <w:sz w:val="22"/>
          <w:szCs w:val="22"/>
        </w:rPr>
        <w:t xml:space="preserve">ity will negotiate with the Contractor to </w:t>
      </w:r>
      <w:r w:rsidRPr="00B35039">
        <w:rPr>
          <w:rFonts w:ascii="Arial" w:hAnsi="Arial" w:cs="Arial"/>
          <w:sz w:val="22"/>
          <w:szCs w:val="22"/>
        </w:rPr>
        <w:t xml:space="preserve">determine the new costs.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3. </w:t>
      </w:r>
      <w:r w:rsidR="00A81F34" w:rsidRPr="00B35039">
        <w:rPr>
          <w:rFonts w:ascii="Arial" w:hAnsi="Arial" w:cs="Arial"/>
          <w:sz w:val="22"/>
          <w:szCs w:val="22"/>
        </w:rPr>
        <w:tab/>
      </w:r>
      <w:r w:rsidR="00CD4299" w:rsidRPr="00B35039">
        <w:rPr>
          <w:rFonts w:ascii="Arial" w:hAnsi="Arial" w:cs="Arial"/>
          <w:sz w:val="22"/>
          <w:szCs w:val="22"/>
          <w:u w:val="single"/>
        </w:rPr>
        <w:t>Clean</w:t>
      </w:r>
      <w:r w:rsidR="005A6DFB" w:rsidRPr="00B35039">
        <w:rPr>
          <w:rFonts w:ascii="Arial" w:hAnsi="Arial" w:cs="Arial"/>
          <w:sz w:val="22"/>
          <w:szCs w:val="22"/>
          <w:u w:val="single"/>
        </w:rPr>
        <w:t>-</w:t>
      </w:r>
      <w:r w:rsidR="00CD4299" w:rsidRPr="00B35039">
        <w:rPr>
          <w:rFonts w:ascii="Arial" w:hAnsi="Arial" w:cs="Arial"/>
          <w:sz w:val="22"/>
          <w:szCs w:val="22"/>
          <w:u w:val="single"/>
        </w:rPr>
        <w:t>up</w:t>
      </w:r>
      <w:r w:rsidR="006235B3" w:rsidRPr="00B35039">
        <w:rPr>
          <w:rFonts w:ascii="Arial" w:hAnsi="Arial" w:cs="Arial"/>
          <w:sz w:val="22"/>
          <w:szCs w:val="22"/>
        </w:rPr>
        <w:t xml:space="preserve">- </w:t>
      </w:r>
      <w:r w:rsidR="00CD4299" w:rsidRPr="00B35039">
        <w:rPr>
          <w:rFonts w:ascii="Arial" w:hAnsi="Arial" w:cs="Arial"/>
          <w:sz w:val="22"/>
          <w:szCs w:val="22"/>
        </w:rPr>
        <w:t xml:space="preserve">At the completion of paving, each site shall be left in a neat and clean condition, subject to approval of the </w:t>
      </w:r>
      <w:r w:rsidR="00B7222F" w:rsidRPr="00B35039">
        <w:rPr>
          <w:rFonts w:ascii="Arial" w:hAnsi="Arial" w:cs="Arial"/>
          <w:sz w:val="22"/>
          <w:szCs w:val="22"/>
        </w:rPr>
        <w:t>m</w:t>
      </w:r>
      <w:r w:rsidR="006821AF" w:rsidRPr="00B35039">
        <w:rPr>
          <w:rFonts w:ascii="Arial" w:hAnsi="Arial" w:cs="Arial"/>
          <w:sz w:val="22"/>
          <w:szCs w:val="22"/>
        </w:rPr>
        <w:t>unicipal</w:t>
      </w:r>
      <w:r w:rsidR="00010286">
        <w:rPr>
          <w:rFonts w:ascii="Arial" w:hAnsi="Arial" w:cs="Arial"/>
          <w:sz w:val="22"/>
          <w:szCs w:val="22"/>
        </w:rPr>
        <w:t xml:space="preserve"> </w:t>
      </w:r>
      <w:r w:rsidR="006821AF" w:rsidRPr="00B35039">
        <w:rPr>
          <w:rFonts w:ascii="Arial" w:hAnsi="Arial" w:cs="Arial"/>
          <w:sz w:val="22"/>
          <w:szCs w:val="22"/>
        </w:rPr>
        <w:t>representative</w:t>
      </w:r>
      <w:r w:rsidRPr="00B35039">
        <w:rPr>
          <w:rFonts w:ascii="Arial" w:hAnsi="Arial" w:cs="Arial"/>
          <w:sz w:val="22"/>
          <w:szCs w:val="22"/>
        </w:rPr>
        <w:t xml:space="preserve">.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4.   </w:t>
      </w:r>
      <w:r w:rsidR="00A81F34" w:rsidRPr="00B35039">
        <w:rPr>
          <w:rFonts w:ascii="Arial" w:hAnsi="Arial" w:cs="Arial"/>
          <w:sz w:val="22"/>
          <w:szCs w:val="22"/>
        </w:rPr>
        <w:tab/>
      </w:r>
      <w:r w:rsidR="00CD4299" w:rsidRPr="00B35039">
        <w:rPr>
          <w:rFonts w:ascii="Arial" w:hAnsi="Arial" w:cs="Arial"/>
          <w:sz w:val="22"/>
          <w:szCs w:val="22"/>
          <w:u w:val="single"/>
        </w:rPr>
        <w:t>Insurance</w:t>
      </w:r>
      <w:r w:rsidR="006235B3" w:rsidRPr="00B35039">
        <w:rPr>
          <w:rFonts w:ascii="Arial" w:hAnsi="Arial" w:cs="Arial"/>
          <w:sz w:val="22"/>
          <w:szCs w:val="22"/>
        </w:rPr>
        <w:t xml:space="preserve">- </w:t>
      </w:r>
      <w:r w:rsidR="00CD4299" w:rsidRPr="00B35039">
        <w:rPr>
          <w:rFonts w:ascii="Arial" w:hAnsi="Arial" w:cs="Arial"/>
          <w:sz w:val="22"/>
          <w:szCs w:val="22"/>
        </w:rPr>
        <w:t xml:space="preserve">The Contractor shall have and maintain liability insurance that is in force until the work is completed and accepted by the </w:t>
      </w:r>
      <w:r w:rsidR="006821AF" w:rsidRPr="00B35039">
        <w:rPr>
          <w:rFonts w:ascii="Arial" w:hAnsi="Arial" w:cs="Arial"/>
          <w:sz w:val="22"/>
          <w:szCs w:val="22"/>
        </w:rPr>
        <w:t>municipal</w:t>
      </w:r>
      <w:r w:rsidR="00CD4299" w:rsidRPr="00B35039">
        <w:rPr>
          <w:rFonts w:ascii="Arial" w:hAnsi="Arial" w:cs="Arial"/>
          <w:sz w:val="22"/>
          <w:szCs w:val="22"/>
        </w:rPr>
        <w:t xml:space="preserve">ities. The Contractor shall furnish, to the </w:t>
      </w:r>
      <w:r w:rsidR="006821AF" w:rsidRPr="00B35039">
        <w:rPr>
          <w:rFonts w:ascii="Arial" w:hAnsi="Arial" w:cs="Arial"/>
          <w:sz w:val="22"/>
          <w:szCs w:val="22"/>
        </w:rPr>
        <w:t>municipal</w:t>
      </w:r>
      <w:r w:rsidR="00CD4299" w:rsidRPr="00B35039">
        <w:rPr>
          <w:rFonts w:ascii="Arial" w:hAnsi="Arial" w:cs="Arial"/>
          <w:sz w:val="22"/>
          <w:szCs w:val="22"/>
        </w:rPr>
        <w:t>ity, a certificate of</w:t>
      </w:r>
      <w:r w:rsidR="0042065E">
        <w:rPr>
          <w:rFonts w:ascii="Arial" w:hAnsi="Arial" w:cs="Arial"/>
          <w:sz w:val="22"/>
          <w:szCs w:val="22"/>
        </w:rPr>
        <w:t xml:space="preserve"> insurance, </w:t>
      </w:r>
      <w:r w:rsidR="00A4562B">
        <w:rPr>
          <w:rFonts w:ascii="Arial" w:hAnsi="Arial" w:cs="Arial"/>
          <w:sz w:val="22"/>
          <w:szCs w:val="22"/>
        </w:rPr>
        <w:t>b</w:t>
      </w:r>
      <w:r w:rsidR="0042065E">
        <w:rPr>
          <w:rFonts w:ascii="Arial" w:hAnsi="Arial" w:cs="Arial"/>
          <w:sz w:val="22"/>
          <w:szCs w:val="22"/>
        </w:rPr>
        <w:t>efore the bid is awarded</w:t>
      </w:r>
      <w:r w:rsidR="006032A2">
        <w:rPr>
          <w:rFonts w:ascii="Arial" w:hAnsi="Arial" w:cs="Arial"/>
          <w:sz w:val="22"/>
          <w:szCs w:val="22"/>
        </w:rPr>
        <w:t>.</w:t>
      </w:r>
      <w:r w:rsidRPr="00B35039">
        <w:rPr>
          <w:rFonts w:ascii="Arial" w:hAnsi="Arial" w:cs="Arial"/>
          <w:sz w:val="22"/>
          <w:szCs w:val="22"/>
        </w:rPr>
        <w:t xml:space="preserve">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5. </w:t>
      </w:r>
      <w:r w:rsidR="00A81F34" w:rsidRPr="00B35039">
        <w:rPr>
          <w:rFonts w:ascii="Arial" w:hAnsi="Arial" w:cs="Arial"/>
          <w:sz w:val="22"/>
          <w:szCs w:val="22"/>
        </w:rPr>
        <w:tab/>
      </w:r>
      <w:r w:rsidR="00CD4299" w:rsidRPr="00B35039">
        <w:rPr>
          <w:rFonts w:ascii="Arial" w:hAnsi="Arial" w:cs="Arial"/>
          <w:sz w:val="22"/>
          <w:szCs w:val="22"/>
          <w:u w:val="single"/>
        </w:rPr>
        <w:t>Warranties</w:t>
      </w:r>
      <w:r w:rsidR="006235B3" w:rsidRPr="00B35039">
        <w:rPr>
          <w:rFonts w:ascii="Arial" w:hAnsi="Arial" w:cs="Arial"/>
          <w:sz w:val="22"/>
          <w:szCs w:val="22"/>
        </w:rPr>
        <w:t xml:space="preserve">- </w:t>
      </w:r>
      <w:r w:rsidR="00CD4299" w:rsidRPr="00B35039">
        <w:rPr>
          <w:rFonts w:ascii="Arial" w:hAnsi="Arial" w:cs="Arial"/>
          <w:sz w:val="22"/>
          <w:szCs w:val="22"/>
        </w:rPr>
        <w:t>The Contractor guarantees that the work to be done under this contract and the materials to be furnished by the supplier for use in the construction of the same will be free from defects or flaws. This warranty shall be for a period of one year from the date</w:t>
      </w:r>
      <w:r w:rsidRPr="00B35039">
        <w:rPr>
          <w:rFonts w:ascii="Arial" w:hAnsi="Arial" w:cs="Arial"/>
          <w:sz w:val="22"/>
          <w:szCs w:val="22"/>
        </w:rPr>
        <w:t xml:space="preserve"> of completion.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6.   </w:t>
      </w:r>
      <w:r w:rsidR="00A81F34" w:rsidRPr="00B35039">
        <w:rPr>
          <w:rFonts w:ascii="Arial" w:hAnsi="Arial" w:cs="Arial"/>
          <w:sz w:val="22"/>
          <w:szCs w:val="22"/>
        </w:rPr>
        <w:tab/>
      </w:r>
      <w:r w:rsidR="00CD4299" w:rsidRPr="00B35039">
        <w:rPr>
          <w:rFonts w:ascii="Arial" w:hAnsi="Arial" w:cs="Arial"/>
          <w:sz w:val="22"/>
          <w:szCs w:val="22"/>
          <w:u w:val="single"/>
        </w:rPr>
        <w:t>Indemnification</w:t>
      </w:r>
      <w:r w:rsidR="006235B3" w:rsidRPr="00B35039">
        <w:rPr>
          <w:rFonts w:ascii="Arial" w:hAnsi="Arial" w:cs="Arial"/>
          <w:sz w:val="22"/>
          <w:szCs w:val="22"/>
        </w:rPr>
        <w:t xml:space="preserve">- </w:t>
      </w:r>
      <w:r w:rsidR="00CD4299" w:rsidRPr="00B35039">
        <w:rPr>
          <w:rFonts w:ascii="Arial" w:hAnsi="Arial" w:cs="Arial"/>
          <w:sz w:val="22"/>
          <w:szCs w:val="22"/>
        </w:rPr>
        <w:t xml:space="preserve">To the fullest extent permitted by law, the Contractor shall indemnify and hold harmless the </w:t>
      </w:r>
      <w:r w:rsidR="00B7222F" w:rsidRPr="00B35039">
        <w:rPr>
          <w:rFonts w:ascii="Arial" w:hAnsi="Arial" w:cs="Arial"/>
          <w:sz w:val="22"/>
          <w:szCs w:val="22"/>
        </w:rPr>
        <w:t>m</w:t>
      </w:r>
      <w:r w:rsidR="006821AF" w:rsidRPr="00B35039">
        <w:rPr>
          <w:rFonts w:ascii="Arial" w:hAnsi="Arial" w:cs="Arial"/>
          <w:sz w:val="22"/>
          <w:szCs w:val="22"/>
        </w:rPr>
        <w:t>unicipal</w:t>
      </w:r>
      <w:r w:rsidR="00CD4299" w:rsidRPr="00B35039">
        <w:rPr>
          <w:rFonts w:ascii="Arial" w:hAnsi="Arial" w:cs="Arial"/>
          <w:sz w:val="22"/>
          <w:szCs w:val="22"/>
        </w:rPr>
        <w:t>ity, and their agents, and employees against all claims, damages, losses and expenses, including, but not limited to, attorneys' fees arising out of or resulting from the performance of the work regardless of standard of care. This indemnification extends to all costs and all attorneys' fees i</w:t>
      </w:r>
      <w:r w:rsidR="00964627" w:rsidRPr="00B35039">
        <w:rPr>
          <w:rFonts w:ascii="Arial" w:hAnsi="Arial" w:cs="Arial"/>
          <w:sz w:val="22"/>
          <w:szCs w:val="22"/>
        </w:rPr>
        <w:t xml:space="preserve">ncurred by the </w:t>
      </w:r>
      <w:r w:rsidR="00B7222F" w:rsidRPr="00B35039">
        <w:rPr>
          <w:rFonts w:ascii="Arial" w:hAnsi="Arial" w:cs="Arial"/>
          <w:sz w:val="22"/>
          <w:szCs w:val="22"/>
        </w:rPr>
        <w:t>m</w:t>
      </w:r>
      <w:r w:rsidR="006821AF" w:rsidRPr="00B35039">
        <w:rPr>
          <w:rFonts w:ascii="Arial" w:hAnsi="Arial" w:cs="Arial"/>
          <w:sz w:val="22"/>
          <w:szCs w:val="22"/>
        </w:rPr>
        <w:t>unicipal</w:t>
      </w:r>
      <w:r w:rsidRPr="00B35039">
        <w:rPr>
          <w:rFonts w:ascii="Arial" w:hAnsi="Arial" w:cs="Arial"/>
          <w:sz w:val="22"/>
          <w:szCs w:val="22"/>
        </w:rPr>
        <w:t xml:space="preserve">ity. </w:t>
      </w:r>
    </w:p>
    <w:p w:rsidR="00B855A6" w:rsidRPr="00B35039" w:rsidRDefault="00B855A6" w:rsidP="005C4126">
      <w:pPr>
        <w:pStyle w:val="Heading1"/>
        <w:keepNext w:val="0"/>
        <w:ind w:left="540" w:hanging="540"/>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7.  </w:t>
      </w:r>
      <w:r w:rsidR="00A81F34" w:rsidRPr="00B35039">
        <w:rPr>
          <w:rFonts w:ascii="Arial" w:hAnsi="Arial" w:cs="Arial"/>
          <w:sz w:val="22"/>
          <w:szCs w:val="22"/>
        </w:rPr>
        <w:tab/>
      </w:r>
      <w:r w:rsidR="00CD4299" w:rsidRPr="00B35039">
        <w:rPr>
          <w:rFonts w:ascii="Arial" w:hAnsi="Arial" w:cs="Arial"/>
          <w:sz w:val="22"/>
          <w:szCs w:val="22"/>
          <w:u w:val="single"/>
        </w:rPr>
        <w:t xml:space="preserve">Acceptance </w:t>
      </w:r>
      <w:r w:rsidR="005A6DFB" w:rsidRPr="00B35039">
        <w:rPr>
          <w:rFonts w:ascii="Arial" w:hAnsi="Arial" w:cs="Arial"/>
          <w:sz w:val="22"/>
          <w:szCs w:val="22"/>
          <w:u w:val="single"/>
        </w:rPr>
        <w:t>P</w:t>
      </w:r>
      <w:r w:rsidR="00CD4299" w:rsidRPr="00B35039">
        <w:rPr>
          <w:rFonts w:ascii="Arial" w:hAnsi="Arial" w:cs="Arial"/>
          <w:sz w:val="22"/>
          <w:szCs w:val="22"/>
          <w:u w:val="single"/>
        </w:rPr>
        <w:t>eriod</w:t>
      </w:r>
      <w:r w:rsidR="006235B3" w:rsidRPr="00B35039">
        <w:rPr>
          <w:rFonts w:ascii="Arial" w:hAnsi="Arial" w:cs="Arial"/>
          <w:sz w:val="22"/>
          <w:szCs w:val="22"/>
        </w:rPr>
        <w:t xml:space="preserve">- </w:t>
      </w:r>
      <w:r w:rsidR="00CD4299" w:rsidRPr="00B35039">
        <w:rPr>
          <w:rFonts w:ascii="Arial" w:hAnsi="Arial" w:cs="Arial"/>
          <w:sz w:val="22"/>
          <w:szCs w:val="22"/>
        </w:rPr>
        <w:t xml:space="preserve">The </w:t>
      </w:r>
      <w:r w:rsidR="00B7222F" w:rsidRPr="00B35039">
        <w:rPr>
          <w:rFonts w:ascii="Arial" w:hAnsi="Arial" w:cs="Arial"/>
          <w:sz w:val="22"/>
          <w:szCs w:val="22"/>
        </w:rPr>
        <w:t>m</w:t>
      </w:r>
      <w:r w:rsidR="006821AF" w:rsidRPr="00B35039">
        <w:rPr>
          <w:rFonts w:ascii="Arial" w:hAnsi="Arial" w:cs="Arial"/>
          <w:sz w:val="22"/>
          <w:szCs w:val="22"/>
        </w:rPr>
        <w:t>unicipal</w:t>
      </w:r>
      <w:r w:rsidR="00CD4299" w:rsidRPr="00B35039">
        <w:rPr>
          <w:rFonts w:ascii="Arial" w:hAnsi="Arial" w:cs="Arial"/>
          <w:sz w:val="22"/>
          <w:szCs w:val="22"/>
        </w:rPr>
        <w:t>ity shall have up to a maximum of 30 days from date of bid</w:t>
      </w:r>
      <w:r w:rsidR="00964627" w:rsidRPr="00B35039">
        <w:rPr>
          <w:rFonts w:ascii="Arial" w:hAnsi="Arial" w:cs="Arial"/>
          <w:sz w:val="22"/>
          <w:szCs w:val="22"/>
        </w:rPr>
        <w:t xml:space="preserve"> opening to accept </w:t>
      </w:r>
      <w:r w:rsidRPr="00B35039">
        <w:rPr>
          <w:rFonts w:ascii="Arial" w:hAnsi="Arial" w:cs="Arial"/>
          <w:sz w:val="22"/>
          <w:szCs w:val="22"/>
        </w:rPr>
        <w:t>an offer.</w:t>
      </w:r>
    </w:p>
    <w:p w:rsidR="006235B3" w:rsidRPr="00B35039" w:rsidRDefault="006235B3" w:rsidP="005C4126">
      <w:pPr>
        <w:pStyle w:val="Heading1"/>
        <w:keepNext w:val="0"/>
        <w:ind w:left="540" w:hanging="540"/>
        <w:jc w:val="both"/>
        <w:rPr>
          <w:rFonts w:ascii="Arial" w:hAnsi="Arial" w:cs="Arial"/>
          <w:sz w:val="22"/>
          <w:szCs w:val="22"/>
        </w:rPr>
      </w:pPr>
    </w:p>
    <w:p w:rsidR="00B855A6" w:rsidRPr="00B35039" w:rsidRDefault="00B855A6" w:rsidP="005C4126">
      <w:pPr>
        <w:pStyle w:val="Heading1"/>
        <w:keepNext w:val="0"/>
        <w:ind w:left="540" w:hanging="540"/>
        <w:jc w:val="both"/>
        <w:rPr>
          <w:rFonts w:ascii="Arial" w:hAnsi="Arial" w:cs="Arial"/>
          <w:sz w:val="22"/>
          <w:szCs w:val="22"/>
        </w:rPr>
      </w:pPr>
      <w:r w:rsidRPr="00B35039">
        <w:rPr>
          <w:rFonts w:ascii="Arial" w:hAnsi="Arial" w:cs="Arial"/>
          <w:sz w:val="22"/>
          <w:szCs w:val="22"/>
        </w:rPr>
        <w:t xml:space="preserve">8. </w:t>
      </w:r>
      <w:r w:rsidR="00A81F34" w:rsidRPr="00B35039">
        <w:rPr>
          <w:rFonts w:ascii="Arial" w:hAnsi="Arial" w:cs="Arial"/>
          <w:sz w:val="22"/>
          <w:szCs w:val="22"/>
        </w:rPr>
        <w:tab/>
      </w:r>
      <w:r w:rsidR="00CD4299" w:rsidRPr="00B35039">
        <w:rPr>
          <w:rFonts w:ascii="Arial" w:hAnsi="Arial" w:cs="Arial"/>
          <w:sz w:val="22"/>
          <w:szCs w:val="22"/>
          <w:u w:val="single"/>
        </w:rPr>
        <w:t xml:space="preserve">Notice of </w:t>
      </w:r>
      <w:r w:rsidR="005A6DFB" w:rsidRPr="00B35039">
        <w:rPr>
          <w:rFonts w:ascii="Arial" w:hAnsi="Arial" w:cs="Arial"/>
          <w:sz w:val="22"/>
          <w:szCs w:val="22"/>
          <w:u w:val="single"/>
        </w:rPr>
        <w:t>A</w:t>
      </w:r>
      <w:r w:rsidR="00CD4299" w:rsidRPr="00B35039">
        <w:rPr>
          <w:rFonts w:ascii="Arial" w:hAnsi="Arial" w:cs="Arial"/>
          <w:sz w:val="22"/>
          <w:szCs w:val="22"/>
          <w:u w:val="single"/>
        </w:rPr>
        <w:t>cceptance</w:t>
      </w:r>
      <w:r w:rsidR="006235B3" w:rsidRPr="00B35039">
        <w:rPr>
          <w:rFonts w:ascii="Arial" w:hAnsi="Arial" w:cs="Arial"/>
          <w:sz w:val="22"/>
          <w:szCs w:val="22"/>
        </w:rPr>
        <w:t xml:space="preserve"> - </w:t>
      </w:r>
      <w:r w:rsidR="00CD4299" w:rsidRPr="00B35039">
        <w:rPr>
          <w:rFonts w:ascii="Arial" w:hAnsi="Arial" w:cs="Arial"/>
          <w:sz w:val="22"/>
          <w:szCs w:val="22"/>
        </w:rPr>
        <w:t xml:space="preserve">The Contractor will be notified in writing by the </w:t>
      </w:r>
      <w:r w:rsidR="006821AF" w:rsidRPr="00B35039">
        <w:rPr>
          <w:rFonts w:ascii="Arial" w:hAnsi="Arial" w:cs="Arial"/>
          <w:sz w:val="22"/>
          <w:szCs w:val="22"/>
        </w:rPr>
        <w:t>municipal</w:t>
      </w:r>
      <w:r w:rsidR="00CD4299" w:rsidRPr="00B35039">
        <w:rPr>
          <w:rFonts w:ascii="Arial" w:hAnsi="Arial" w:cs="Arial"/>
          <w:sz w:val="22"/>
          <w:szCs w:val="22"/>
        </w:rPr>
        <w:t>ity of the acceptance of its offer in whole, or in part, within five (5) business days of when it has been accepted. Failure to comply with this notice requirement shall constitute a breach of the Contract. An offer c</w:t>
      </w:r>
      <w:r w:rsidRPr="00B35039">
        <w:rPr>
          <w:rFonts w:ascii="Arial" w:hAnsi="Arial" w:cs="Arial"/>
          <w:sz w:val="22"/>
          <w:szCs w:val="22"/>
        </w:rPr>
        <w:t xml:space="preserve">annot be accepted verbally. </w:t>
      </w:r>
    </w:p>
    <w:p w:rsidR="00B855A6" w:rsidRPr="00B35039" w:rsidRDefault="00B855A6" w:rsidP="005C4126">
      <w:pPr>
        <w:pStyle w:val="Heading1"/>
        <w:keepNext w:val="0"/>
        <w:ind w:left="540" w:hanging="540"/>
        <w:jc w:val="both"/>
        <w:rPr>
          <w:rFonts w:ascii="Arial" w:hAnsi="Arial" w:cs="Arial"/>
          <w:sz w:val="22"/>
          <w:szCs w:val="22"/>
        </w:rPr>
      </w:pPr>
    </w:p>
    <w:p w:rsidR="00CD4299" w:rsidRPr="002D4D82" w:rsidRDefault="00B855A6" w:rsidP="005C4126">
      <w:pPr>
        <w:pStyle w:val="Heading1"/>
        <w:keepNext w:val="0"/>
        <w:ind w:left="540" w:hanging="540"/>
        <w:jc w:val="both"/>
        <w:rPr>
          <w:rFonts w:ascii="Arial" w:hAnsi="Arial" w:cs="Arial"/>
          <w:sz w:val="21"/>
          <w:szCs w:val="21"/>
        </w:rPr>
      </w:pPr>
      <w:r w:rsidRPr="002D4D82">
        <w:rPr>
          <w:rFonts w:ascii="Arial" w:hAnsi="Arial" w:cs="Arial"/>
          <w:sz w:val="21"/>
          <w:szCs w:val="21"/>
        </w:rPr>
        <w:t xml:space="preserve">9.  </w:t>
      </w:r>
      <w:r w:rsidR="00A81F34" w:rsidRPr="002D4D82">
        <w:rPr>
          <w:rFonts w:ascii="Arial" w:hAnsi="Arial" w:cs="Arial"/>
          <w:sz w:val="21"/>
          <w:szCs w:val="21"/>
        </w:rPr>
        <w:tab/>
      </w:r>
      <w:r w:rsidR="005A6DFB" w:rsidRPr="002D4D82">
        <w:rPr>
          <w:rFonts w:ascii="Arial" w:hAnsi="Arial" w:cs="Arial"/>
          <w:sz w:val="21"/>
          <w:szCs w:val="21"/>
          <w:u w:val="single"/>
        </w:rPr>
        <w:t>Rejection of O</w:t>
      </w:r>
      <w:r w:rsidR="00CD4299" w:rsidRPr="002D4D82">
        <w:rPr>
          <w:rFonts w:ascii="Arial" w:hAnsi="Arial" w:cs="Arial"/>
          <w:sz w:val="21"/>
          <w:szCs w:val="21"/>
          <w:u w:val="single"/>
        </w:rPr>
        <w:t>ffers</w:t>
      </w:r>
      <w:r w:rsidR="006235B3" w:rsidRPr="002D4D82">
        <w:rPr>
          <w:rFonts w:ascii="Arial" w:hAnsi="Arial" w:cs="Arial"/>
          <w:sz w:val="21"/>
          <w:szCs w:val="21"/>
        </w:rPr>
        <w:t xml:space="preserve">- </w:t>
      </w:r>
      <w:r w:rsidR="005A6DFB" w:rsidRPr="002D4D82">
        <w:rPr>
          <w:rFonts w:ascii="Arial" w:hAnsi="Arial" w:cs="Arial"/>
          <w:sz w:val="21"/>
          <w:szCs w:val="21"/>
        </w:rPr>
        <w:t xml:space="preserve">The </w:t>
      </w:r>
      <w:r w:rsidR="006821AF" w:rsidRPr="002D4D82">
        <w:rPr>
          <w:rFonts w:ascii="Arial" w:hAnsi="Arial" w:cs="Arial"/>
          <w:sz w:val="21"/>
          <w:szCs w:val="21"/>
        </w:rPr>
        <w:t>municipal</w:t>
      </w:r>
      <w:r w:rsidR="005A6DFB" w:rsidRPr="002D4D82">
        <w:rPr>
          <w:rFonts w:ascii="Arial" w:hAnsi="Arial" w:cs="Arial"/>
          <w:sz w:val="21"/>
          <w:szCs w:val="21"/>
        </w:rPr>
        <w:t>ity</w:t>
      </w:r>
      <w:r w:rsidR="00CD4299" w:rsidRPr="002D4D82">
        <w:rPr>
          <w:rFonts w:ascii="Arial" w:hAnsi="Arial" w:cs="Arial"/>
          <w:sz w:val="21"/>
          <w:szCs w:val="21"/>
        </w:rPr>
        <w:t xml:space="preserve"> reserve</w:t>
      </w:r>
      <w:r w:rsidR="005A6DFB" w:rsidRPr="002D4D82">
        <w:rPr>
          <w:rFonts w:ascii="Arial" w:hAnsi="Arial" w:cs="Arial"/>
          <w:sz w:val="21"/>
          <w:szCs w:val="21"/>
        </w:rPr>
        <w:t>s</w:t>
      </w:r>
      <w:r w:rsidR="00CD4299" w:rsidRPr="002D4D82">
        <w:rPr>
          <w:rFonts w:ascii="Arial" w:hAnsi="Arial" w:cs="Arial"/>
          <w:sz w:val="21"/>
          <w:szCs w:val="21"/>
        </w:rPr>
        <w:t xml:space="preserve"> the right to rejec</w:t>
      </w:r>
      <w:r w:rsidR="006235B3" w:rsidRPr="002D4D82">
        <w:rPr>
          <w:rFonts w:ascii="Arial" w:hAnsi="Arial" w:cs="Arial"/>
          <w:sz w:val="21"/>
          <w:szCs w:val="21"/>
        </w:rPr>
        <w:t xml:space="preserve">t any or all proposals whenever </w:t>
      </w:r>
      <w:r w:rsidR="00CD4299" w:rsidRPr="002D4D82">
        <w:rPr>
          <w:rFonts w:ascii="Arial" w:hAnsi="Arial" w:cs="Arial"/>
          <w:sz w:val="21"/>
          <w:szCs w:val="21"/>
        </w:rPr>
        <w:t>such</w:t>
      </w:r>
      <w:r w:rsidR="00D036D6" w:rsidRPr="002D4D82">
        <w:rPr>
          <w:rFonts w:ascii="Arial" w:hAnsi="Arial" w:cs="Arial"/>
          <w:sz w:val="21"/>
          <w:szCs w:val="21"/>
        </w:rPr>
        <w:t xml:space="preserve"> </w:t>
      </w:r>
      <w:r w:rsidR="00CD4299" w:rsidRPr="002D4D82">
        <w:rPr>
          <w:rFonts w:ascii="Arial" w:hAnsi="Arial" w:cs="Arial"/>
          <w:sz w:val="21"/>
          <w:szCs w:val="21"/>
        </w:rPr>
        <w:t xml:space="preserve">rejection is in their best interest. The </w:t>
      </w:r>
      <w:r w:rsidR="006821AF" w:rsidRPr="002D4D82">
        <w:rPr>
          <w:rFonts w:ascii="Arial" w:hAnsi="Arial" w:cs="Arial"/>
          <w:sz w:val="21"/>
          <w:szCs w:val="21"/>
        </w:rPr>
        <w:t>municipal</w:t>
      </w:r>
      <w:r w:rsidR="00CD4299" w:rsidRPr="002D4D82">
        <w:rPr>
          <w:rFonts w:ascii="Arial" w:hAnsi="Arial" w:cs="Arial"/>
          <w:sz w:val="21"/>
          <w:szCs w:val="21"/>
        </w:rPr>
        <w:t>it</w:t>
      </w:r>
      <w:r w:rsidR="005A6DFB" w:rsidRPr="002D4D82">
        <w:rPr>
          <w:rFonts w:ascii="Arial" w:hAnsi="Arial" w:cs="Arial"/>
          <w:sz w:val="21"/>
          <w:szCs w:val="21"/>
        </w:rPr>
        <w:t>y</w:t>
      </w:r>
      <w:r w:rsidR="00CD4299" w:rsidRPr="002D4D82">
        <w:rPr>
          <w:rFonts w:ascii="Arial" w:hAnsi="Arial" w:cs="Arial"/>
          <w:sz w:val="21"/>
          <w:szCs w:val="21"/>
        </w:rPr>
        <w:t xml:space="preserve"> reserve</w:t>
      </w:r>
      <w:r w:rsidR="005A6DFB" w:rsidRPr="002D4D82">
        <w:rPr>
          <w:rFonts w:ascii="Arial" w:hAnsi="Arial" w:cs="Arial"/>
          <w:sz w:val="21"/>
          <w:szCs w:val="21"/>
        </w:rPr>
        <w:t>s</w:t>
      </w:r>
      <w:r w:rsidR="00CD4299" w:rsidRPr="002D4D82">
        <w:rPr>
          <w:rFonts w:ascii="Arial" w:hAnsi="Arial" w:cs="Arial"/>
          <w:sz w:val="21"/>
          <w:szCs w:val="21"/>
        </w:rPr>
        <w:t xml:space="preserve"> the right to reject the proposal of a Contractor who has previously failed to perform p</w:t>
      </w:r>
      <w:r w:rsidR="002B071A" w:rsidRPr="002D4D82">
        <w:rPr>
          <w:rFonts w:ascii="Arial" w:hAnsi="Arial" w:cs="Arial"/>
          <w:sz w:val="21"/>
          <w:szCs w:val="21"/>
        </w:rPr>
        <w:t>roperly or to complete on time c</w:t>
      </w:r>
      <w:r w:rsidR="00CD4299" w:rsidRPr="002D4D82">
        <w:rPr>
          <w:rFonts w:ascii="Arial" w:hAnsi="Arial" w:cs="Arial"/>
          <w:sz w:val="21"/>
          <w:szCs w:val="21"/>
        </w:rPr>
        <w:t xml:space="preserve">ontracts of a similar nature. The </w:t>
      </w:r>
      <w:r w:rsidR="006821AF" w:rsidRPr="002D4D82">
        <w:rPr>
          <w:rFonts w:ascii="Arial" w:hAnsi="Arial" w:cs="Arial"/>
          <w:sz w:val="21"/>
          <w:szCs w:val="21"/>
        </w:rPr>
        <w:t>municipal</w:t>
      </w:r>
      <w:r w:rsidR="005A6DFB" w:rsidRPr="002D4D82">
        <w:rPr>
          <w:rFonts w:ascii="Arial" w:hAnsi="Arial" w:cs="Arial"/>
          <w:sz w:val="21"/>
          <w:szCs w:val="21"/>
        </w:rPr>
        <w:t>ity</w:t>
      </w:r>
      <w:r w:rsidR="00CD4299" w:rsidRPr="002D4D82">
        <w:rPr>
          <w:rFonts w:ascii="Arial" w:hAnsi="Arial" w:cs="Arial"/>
          <w:sz w:val="21"/>
          <w:szCs w:val="21"/>
        </w:rPr>
        <w:t xml:space="preserve"> also reserve</w:t>
      </w:r>
      <w:r w:rsidR="005A6DFB" w:rsidRPr="002D4D82">
        <w:rPr>
          <w:rFonts w:ascii="Arial" w:hAnsi="Arial" w:cs="Arial"/>
          <w:sz w:val="21"/>
          <w:szCs w:val="21"/>
        </w:rPr>
        <w:t>s</w:t>
      </w:r>
      <w:r w:rsidR="00CD4299" w:rsidRPr="002D4D82">
        <w:rPr>
          <w:rFonts w:ascii="Arial" w:hAnsi="Arial" w:cs="Arial"/>
          <w:sz w:val="21"/>
          <w:szCs w:val="21"/>
        </w:rPr>
        <w:t xml:space="preserve"> the right to reject a proposal from a Contractor if an investigation shows that the Contractor is not in a position to perform the Contract. </w:t>
      </w:r>
    </w:p>
    <w:p w:rsidR="00A81F34" w:rsidRPr="002D4D82" w:rsidRDefault="00A81F34" w:rsidP="005C4126">
      <w:pPr>
        <w:pStyle w:val="Heading1"/>
        <w:keepNext w:val="0"/>
        <w:ind w:left="540" w:hanging="540"/>
        <w:jc w:val="both"/>
        <w:rPr>
          <w:rFonts w:ascii="Arial" w:hAnsi="Arial" w:cs="Arial"/>
          <w:sz w:val="21"/>
          <w:szCs w:val="21"/>
        </w:rPr>
      </w:pPr>
    </w:p>
    <w:p w:rsidR="005A6DFB" w:rsidRPr="002D4D82" w:rsidRDefault="00B855A6" w:rsidP="005C4126">
      <w:pPr>
        <w:pStyle w:val="Heading1"/>
        <w:keepNext w:val="0"/>
        <w:ind w:left="540" w:hanging="540"/>
        <w:jc w:val="both"/>
        <w:rPr>
          <w:rFonts w:ascii="Arial" w:hAnsi="Arial" w:cs="Arial"/>
          <w:sz w:val="21"/>
          <w:szCs w:val="21"/>
        </w:rPr>
      </w:pPr>
      <w:r w:rsidRPr="002D4D82">
        <w:rPr>
          <w:rFonts w:ascii="Arial" w:hAnsi="Arial" w:cs="Arial"/>
          <w:sz w:val="21"/>
          <w:szCs w:val="21"/>
        </w:rPr>
        <w:t>10.</w:t>
      </w:r>
      <w:r w:rsidR="00A81F34" w:rsidRPr="002D4D82">
        <w:rPr>
          <w:rFonts w:ascii="Arial" w:hAnsi="Arial" w:cs="Arial"/>
          <w:sz w:val="21"/>
          <w:szCs w:val="21"/>
        </w:rPr>
        <w:tab/>
      </w:r>
      <w:r w:rsidR="00CD4299" w:rsidRPr="002D4D82">
        <w:rPr>
          <w:rFonts w:ascii="Arial" w:hAnsi="Arial" w:cs="Arial"/>
          <w:sz w:val="21"/>
          <w:szCs w:val="21"/>
          <w:u w:val="single"/>
        </w:rPr>
        <w:t xml:space="preserve">Pre-bid </w:t>
      </w:r>
      <w:r w:rsidR="005A6DFB" w:rsidRPr="002D4D82">
        <w:rPr>
          <w:rFonts w:ascii="Arial" w:hAnsi="Arial" w:cs="Arial"/>
          <w:sz w:val="21"/>
          <w:szCs w:val="21"/>
          <w:u w:val="single"/>
        </w:rPr>
        <w:t>C</w:t>
      </w:r>
      <w:r w:rsidR="00CD4299" w:rsidRPr="002D4D82">
        <w:rPr>
          <w:rFonts w:ascii="Arial" w:hAnsi="Arial" w:cs="Arial"/>
          <w:sz w:val="21"/>
          <w:szCs w:val="21"/>
          <w:u w:val="single"/>
        </w:rPr>
        <w:t>onference</w:t>
      </w:r>
      <w:r w:rsidR="006235B3" w:rsidRPr="002D4D82">
        <w:rPr>
          <w:rFonts w:ascii="Arial" w:hAnsi="Arial" w:cs="Arial"/>
          <w:sz w:val="21"/>
          <w:szCs w:val="21"/>
        </w:rPr>
        <w:t xml:space="preserve">- </w:t>
      </w:r>
      <w:r w:rsidR="00CD4299" w:rsidRPr="002D4D82">
        <w:rPr>
          <w:rFonts w:ascii="Arial" w:hAnsi="Arial" w:cs="Arial"/>
          <w:sz w:val="21"/>
          <w:szCs w:val="21"/>
        </w:rPr>
        <w:t xml:space="preserve">At the discretion of the </w:t>
      </w:r>
      <w:r w:rsidR="006821AF" w:rsidRPr="002D4D82">
        <w:rPr>
          <w:rFonts w:ascii="Arial" w:hAnsi="Arial" w:cs="Arial"/>
          <w:sz w:val="21"/>
          <w:szCs w:val="21"/>
        </w:rPr>
        <w:t>municipal</w:t>
      </w:r>
      <w:r w:rsidR="00D036D6" w:rsidRPr="002D4D82">
        <w:rPr>
          <w:rFonts w:ascii="Arial" w:hAnsi="Arial" w:cs="Arial"/>
          <w:sz w:val="21"/>
          <w:szCs w:val="21"/>
        </w:rPr>
        <w:t xml:space="preserve"> </w:t>
      </w:r>
      <w:r w:rsidR="006821AF" w:rsidRPr="002D4D82">
        <w:rPr>
          <w:rFonts w:ascii="Arial" w:hAnsi="Arial" w:cs="Arial"/>
          <w:sz w:val="21"/>
          <w:szCs w:val="21"/>
        </w:rPr>
        <w:t>representative</w:t>
      </w:r>
      <w:r w:rsidR="006235B3" w:rsidRPr="002D4D82">
        <w:rPr>
          <w:rFonts w:ascii="Arial" w:hAnsi="Arial" w:cs="Arial"/>
          <w:sz w:val="21"/>
          <w:szCs w:val="21"/>
        </w:rPr>
        <w:t xml:space="preserve">s a pre-bid conference may </w:t>
      </w:r>
      <w:r w:rsidR="00CD4299" w:rsidRPr="002D4D82">
        <w:rPr>
          <w:rFonts w:ascii="Arial" w:hAnsi="Arial" w:cs="Arial"/>
          <w:sz w:val="21"/>
          <w:szCs w:val="21"/>
        </w:rPr>
        <w:t>be scheduled to discuss scope of services, terms of this contract</w:t>
      </w:r>
      <w:r w:rsidR="008F2D9E" w:rsidRPr="002D4D82">
        <w:rPr>
          <w:rFonts w:ascii="Arial" w:hAnsi="Arial" w:cs="Arial"/>
          <w:sz w:val="21"/>
          <w:szCs w:val="21"/>
        </w:rPr>
        <w:t>,</w:t>
      </w:r>
      <w:r w:rsidR="00CD4299" w:rsidRPr="002D4D82">
        <w:rPr>
          <w:rFonts w:ascii="Arial" w:hAnsi="Arial" w:cs="Arial"/>
          <w:sz w:val="21"/>
          <w:szCs w:val="21"/>
        </w:rPr>
        <w:t xml:space="preserve"> and scheduling of work. Contractors who wish to be considered for acceptance must atten</w:t>
      </w:r>
      <w:r w:rsidR="005A6DFB" w:rsidRPr="002D4D82">
        <w:rPr>
          <w:rFonts w:ascii="Arial" w:hAnsi="Arial" w:cs="Arial"/>
          <w:sz w:val="21"/>
          <w:szCs w:val="21"/>
        </w:rPr>
        <w:t xml:space="preserve">d any scheduled conference. </w:t>
      </w:r>
    </w:p>
    <w:p w:rsidR="00B35039" w:rsidRPr="002D4D82" w:rsidRDefault="00B855A6" w:rsidP="00877B6A">
      <w:pPr>
        <w:pStyle w:val="Heading1"/>
        <w:keepNext w:val="0"/>
        <w:ind w:left="540" w:hanging="540"/>
        <w:jc w:val="both"/>
        <w:rPr>
          <w:rFonts w:ascii="Arial" w:hAnsi="Arial" w:cs="Arial"/>
          <w:sz w:val="21"/>
          <w:szCs w:val="21"/>
        </w:rPr>
      </w:pPr>
      <w:r w:rsidRPr="002D4D82">
        <w:rPr>
          <w:rFonts w:ascii="Arial" w:hAnsi="Arial" w:cs="Arial"/>
          <w:sz w:val="21"/>
          <w:szCs w:val="21"/>
        </w:rPr>
        <w:lastRenderedPageBreak/>
        <w:t xml:space="preserve">11. </w:t>
      </w:r>
      <w:r w:rsidR="00A81F34" w:rsidRPr="002D4D82">
        <w:rPr>
          <w:rFonts w:ascii="Arial" w:hAnsi="Arial" w:cs="Arial"/>
          <w:sz w:val="21"/>
          <w:szCs w:val="21"/>
        </w:rPr>
        <w:tab/>
      </w:r>
      <w:r w:rsidR="005A6DFB" w:rsidRPr="002D4D82">
        <w:rPr>
          <w:rFonts w:ascii="Arial" w:hAnsi="Arial" w:cs="Arial"/>
          <w:sz w:val="21"/>
          <w:szCs w:val="21"/>
          <w:u w:val="single"/>
        </w:rPr>
        <w:t>Payment</w:t>
      </w:r>
      <w:r w:rsidR="006235B3" w:rsidRPr="002D4D82">
        <w:rPr>
          <w:rFonts w:ascii="Arial" w:hAnsi="Arial" w:cs="Arial"/>
          <w:sz w:val="21"/>
          <w:szCs w:val="21"/>
        </w:rPr>
        <w:t xml:space="preserve">- </w:t>
      </w:r>
      <w:r w:rsidR="00CD4299" w:rsidRPr="002D4D82">
        <w:rPr>
          <w:rFonts w:ascii="Arial" w:hAnsi="Arial" w:cs="Arial"/>
          <w:sz w:val="21"/>
          <w:szCs w:val="21"/>
        </w:rPr>
        <w:t xml:space="preserve">The </w:t>
      </w:r>
      <w:r w:rsidR="00B7222F" w:rsidRPr="002D4D82">
        <w:rPr>
          <w:rFonts w:ascii="Arial" w:hAnsi="Arial" w:cs="Arial"/>
          <w:sz w:val="21"/>
          <w:szCs w:val="21"/>
        </w:rPr>
        <w:t>m</w:t>
      </w:r>
      <w:r w:rsidR="006821AF" w:rsidRPr="002D4D82">
        <w:rPr>
          <w:rFonts w:ascii="Arial" w:hAnsi="Arial" w:cs="Arial"/>
          <w:sz w:val="21"/>
          <w:szCs w:val="21"/>
        </w:rPr>
        <w:t>unicipal</w:t>
      </w:r>
      <w:r w:rsidR="00D036D6" w:rsidRPr="002D4D82">
        <w:rPr>
          <w:rFonts w:ascii="Arial" w:hAnsi="Arial" w:cs="Arial"/>
          <w:sz w:val="21"/>
          <w:szCs w:val="21"/>
        </w:rPr>
        <w:t xml:space="preserve"> </w:t>
      </w:r>
      <w:r w:rsidR="006821AF" w:rsidRPr="002D4D82">
        <w:rPr>
          <w:rFonts w:ascii="Arial" w:hAnsi="Arial" w:cs="Arial"/>
          <w:sz w:val="21"/>
          <w:szCs w:val="21"/>
        </w:rPr>
        <w:t>representative</w:t>
      </w:r>
      <w:r w:rsidR="00CD4299" w:rsidRPr="002D4D82">
        <w:rPr>
          <w:rFonts w:ascii="Arial" w:hAnsi="Arial" w:cs="Arial"/>
          <w:sz w:val="21"/>
          <w:szCs w:val="21"/>
        </w:rPr>
        <w:t xml:space="preserve"> shall make pa</w:t>
      </w:r>
      <w:r w:rsidRPr="002D4D82">
        <w:rPr>
          <w:rFonts w:ascii="Arial" w:hAnsi="Arial" w:cs="Arial"/>
          <w:sz w:val="21"/>
          <w:szCs w:val="21"/>
        </w:rPr>
        <w:t xml:space="preserve">yment in full after completion, </w:t>
      </w:r>
      <w:r w:rsidR="00CD4299" w:rsidRPr="002D4D82">
        <w:rPr>
          <w:rFonts w:ascii="Arial" w:hAnsi="Arial" w:cs="Arial"/>
          <w:sz w:val="21"/>
          <w:szCs w:val="21"/>
        </w:rPr>
        <w:t>inspection and accep</w:t>
      </w:r>
      <w:r w:rsidR="008F2D9E" w:rsidRPr="002D4D82">
        <w:rPr>
          <w:rFonts w:ascii="Arial" w:hAnsi="Arial" w:cs="Arial"/>
          <w:sz w:val="21"/>
          <w:szCs w:val="21"/>
        </w:rPr>
        <w:t xml:space="preserve">tance.  </w:t>
      </w:r>
      <w:r w:rsidR="00CD4299" w:rsidRPr="002D4D82">
        <w:rPr>
          <w:rFonts w:ascii="Arial" w:hAnsi="Arial" w:cs="Arial"/>
          <w:sz w:val="21"/>
          <w:szCs w:val="21"/>
        </w:rPr>
        <w:t xml:space="preserve">The </w:t>
      </w:r>
      <w:r w:rsidR="00A01695" w:rsidRPr="002D4D82">
        <w:rPr>
          <w:rFonts w:ascii="Arial" w:hAnsi="Arial" w:cs="Arial"/>
          <w:b/>
          <w:sz w:val="21"/>
          <w:szCs w:val="21"/>
          <w:u w:val="single"/>
        </w:rPr>
        <w:t xml:space="preserve">Unit Price </w:t>
      </w:r>
      <w:r w:rsidRPr="002D4D82">
        <w:rPr>
          <w:rFonts w:ascii="Arial" w:hAnsi="Arial" w:cs="Arial"/>
          <w:b/>
          <w:sz w:val="21"/>
          <w:szCs w:val="21"/>
          <w:u w:val="single"/>
        </w:rPr>
        <w:t>P</w:t>
      </w:r>
      <w:r w:rsidR="00C70134" w:rsidRPr="002D4D82">
        <w:rPr>
          <w:rFonts w:ascii="Arial" w:hAnsi="Arial" w:cs="Arial"/>
          <w:b/>
          <w:sz w:val="21"/>
          <w:szCs w:val="21"/>
          <w:u w:val="single"/>
        </w:rPr>
        <w:t>er</w:t>
      </w:r>
      <w:r w:rsidR="003C3BDA" w:rsidRPr="002D4D82">
        <w:rPr>
          <w:rFonts w:ascii="Arial" w:hAnsi="Arial" w:cs="Arial"/>
          <w:b/>
          <w:sz w:val="21"/>
          <w:szCs w:val="21"/>
          <w:u w:val="single"/>
        </w:rPr>
        <w:t xml:space="preserve"> </w:t>
      </w:r>
      <w:r w:rsidR="00A01695" w:rsidRPr="002D4D82">
        <w:rPr>
          <w:rFonts w:ascii="Arial" w:hAnsi="Arial" w:cs="Arial"/>
          <w:b/>
          <w:sz w:val="21"/>
          <w:szCs w:val="21"/>
          <w:u w:val="single"/>
        </w:rPr>
        <w:t>T</w:t>
      </w:r>
      <w:r w:rsidR="00CD4299" w:rsidRPr="002D4D82">
        <w:rPr>
          <w:rFonts w:ascii="Arial" w:hAnsi="Arial" w:cs="Arial"/>
          <w:b/>
          <w:sz w:val="21"/>
          <w:szCs w:val="21"/>
          <w:u w:val="single"/>
        </w:rPr>
        <w:t>on</w:t>
      </w:r>
      <w:r w:rsidR="00CD4299" w:rsidRPr="002D4D82">
        <w:rPr>
          <w:rFonts w:ascii="Arial" w:hAnsi="Arial" w:cs="Arial"/>
          <w:sz w:val="21"/>
          <w:szCs w:val="21"/>
        </w:rPr>
        <w:t xml:space="preserve"> will include surface preparation, mobilization, hauling and placing material, and tra</w:t>
      </w:r>
      <w:r w:rsidR="00877B6A" w:rsidRPr="002D4D82">
        <w:rPr>
          <w:rFonts w:ascii="Arial" w:hAnsi="Arial" w:cs="Arial"/>
          <w:sz w:val="21"/>
          <w:szCs w:val="21"/>
        </w:rPr>
        <w:t>ffic control, and final cleanup</w:t>
      </w:r>
    </w:p>
    <w:p w:rsidR="00BA7B67" w:rsidRDefault="00BA7B67" w:rsidP="005C4126">
      <w:pPr>
        <w:jc w:val="center"/>
        <w:rPr>
          <w:rFonts w:ascii="Arial" w:hAnsi="Arial" w:cs="Arial"/>
          <w:b/>
          <w:sz w:val="24"/>
          <w:szCs w:val="24"/>
        </w:rPr>
      </w:pPr>
    </w:p>
    <w:p w:rsidR="00E5045A" w:rsidRDefault="00E5045A" w:rsidP="00C5072C">
      <w:pPr>
        <w:jc w:val="center"/>
        <w:rPr>
          <w:rFonts w:ascii="Arial" w:hAnsi="Arial" w:cs="Arial"/>
          <w:b/>
          <w:sz w:val="24"/>
          <w:szCs w:val="24"/>
        </w:rPr>
      </w:pPr>
    </w:p>
    <w:p w:rsidR="006407DA" w:rsidRPr="00C5072C" w:rsidRDefault="006407DA" w:rsidP="00C5072C">
      <w:pPr>
        <w:jc w:val="center"/>
        <w:rPr>
          <w:rFonts w:ascii="Arial" w:hAnsi="Arial" w:cs="Arial"/>
          <w:b/>
          <w:sz w:val="24"/>
          <w:szCs w:val="24"/>
        </w:rPr>
      </w:pPr>
      <w:r w:rsidRPr="00800B3F">
        <w:rPr>
          <w:rFonts w:ascii="Arial" w:hAnsi="Arial" w:cs="Arial"/>
          <w:b/>
          <w:sz w:val="24"/>
          <w:szCs w:val="24"/>
        </w:rPr>
        <w:t>TOWN OF POLAND</w:t>
      </w:r>
    </w:p>
    <w:p w:rsidR="006407DA" w:rsidRDefault="00BD245A" w:rsidP="00562CC1">
      <w:pPr>
        <w:jc w:val="center"/>
        <w:rPr>
          <w:rFonts w:ascii="Arial" w:hAnsi="Arial" w:cs="Arial"/>
          <w:b/>
          <w:sz w:val="40"/>
          <w:szCs w:val="40"/>
        </w:rPr>
      </w:pPr>
      <w:r w:rsidRPr="00562CC1">
        <w:rPr>
          <w:rFonts w:ascii="Arial" w:hAnsi="Arial" w:cs="Arial"/>
          <w:b/>
          <w:sz w:val="40"/>
          <w:szCs w:val="40"/>
        </w:rPr>
        <w:t xml:space="preserve">BID </w:t>
      </w:r>
      <w:r w:rsidR="00DB0B43">
        <w:rPr>
          <w:rFonts w:ascii="Arial" w:hAnsi="Arial" w:cs="Arial"/>
          <w:b/>
          <w:sz w:val="40"/>
          <w:szCs w:val="40"/>
        </w:rPr>
        <w:t>FORM - 2020</w:t>
      </w:r>
    </w:p>
    <w:p w:rsidR="00562CC1" w:rsidRPr="00800B3F" w:rsidRDefault="00562CC1" w:rsidP="00562CC1">
      <w:pPr>
        <w:jc w:val="center"/>
        <w:rPr>
          <w:rFonts w:ascii="Arial" w:hAnsi="Arial" w:cs="Arial"/>
          <w:sz w:val="24"/>
          <w:szCs w:val="24"/>
        </w:rPr>
      </w:pPr>
    </w:p>
    <w:p w:rsidR="006407DA" w:rsidRPr="00800B3F" w:rsidRDefault="006407DA" w:rsidP="005C4126">
      <w:pPr>
        <w:rPr>
          <w:rFonts w:ascii="Arial" w:hAnsi="Arial" w:cs="Arial"/>
          <w:sz w:val="24"/>
          <w:szCs w:val="24"/>
        </w:rPr>
      </w:pPr>
      <w:r w:rsidRPr="00800B3F">
        <w:rPr>
          <w:rFonts w:ascii="Arial" w:hAnsi="Arial" w:cs="Arial"/>
          <w:sz w:val="24"/>
          <w:szCs w:val="24"/>
        </w:rPr>
        <w:t>Paving Firm</w:t>
      </w:r>
      <w:r w:rsidR="00BD245A" w:rsidRPr="00800B3F">
        <w:rPr>
          <w:rFonts w:ascii="Arial" w:hAnsi="Arial" w:cs="Arial"/>
          <w:sz w:val="24"/>
          <w:szCs w:val="24"/>
        </w:rPr>
        <w:t>:________________</w:t>
      </w:r>
      <w:r w:rsidRPr="00800B3F">
        <w:rPr>
          <w:rFonts w:ascii="Arial" w:hAnsi="Arial" w:cs="Arial"/>
          <w:sz w:val="24"/>
          <w:szCs w:val="24"/>
        </w:rPr>
        <w:t>________________________</w:t>
      </w:r>
      <w:r w:rsidR="00562CC1">
        <w:rPr>
          <w:rFonts w:ascii="Arial" w:hAnsi="Arial" w:cs="Arial"/>
          <w:sz w:val="24"/>
          <w:szCs w:val="24"/>
        </w:rPr>
        <w:t>_______________</w:t>
      </w:r>
      <w:r w:rsidR="00C70134">
        <w:rPr>
          <w:rFonts w:ascii="Arial" w:hAnsi="Arial" w:cs="Arial"/>
          <w:sz w:val="24"/>
          <w:szCs w:val="24"/>
        </w:rPr>
        <w:t>_</w:t>
      </w:r>
      <w:r w:rsidR="00562CC1">
        <w:rPr>
          <w:rFonts w:ascii="Arial" w:hAnsi="Arial" w:cs="Arial"/>
          <w:sz w:val="24"/>
          <w:szCs w:val="24"/>
        </w:rPr>
        <w:t>_________</w:t>
      </w:r>
    </w:p>
    <w:p w:rsidR="006407DA" w:rsidRPr="00800B3F" w:rsidRDefault="006407DA" w:rsidP="005C4126">
      <w:pPr>
        <w:rPr>
          <w:rFonts w:ascii="Arial" w:hAnsi="Arial" w:cs="Arial"/>
          <w:sz w:val="24"/>
          <w:szCs w:val="24"/>
        </w:rPr>
      </w:pPr>
    </w:p>
    <w:p w:rsidR="006407DA" w:rsidRPr="00800B3F" w:rsidRDefault="006407DA" w:rsidP="005C4126">
      <w:pPr>
        <w:rPr>
          <w:rFonts w:ascii="Arial" w:hAnsi="Arial" w:cs="Arial"/>
          <w:sz w:val="24"/>
          <w:szCs w:val="24"/>
        </w:rPr>
      </w:pPr>
      <w:r w:rsidRPr="00800B3F">
        <w:rPr>
          <w:rFonts w:ascii="Arial" w:hAnsi="Arial" w:cs="Arial"/>
          <w:sz w:val="24"/>
          <w:szCs w:val="24"/>
        </w:rPr>
        <w:t>Primary Contact:________________</w:t>
      </w:r>
      <w:r w:rsidR="00BD245A" w:rsidRPr="00800B3F">
        <w:rPr>
          <w:rFonts w:ascii="Arial" w:hAnsi="Arial" w:cs="Arial"/>
          <w:sz w:val="24"/>
          <w:szCs w:val="24"/>
        </w:rPr>
        <w:t>_______</w:t>
      </w:r>
      <w:r w:rsidR="005C4126">
        <w:rPr>
          <w:rFonts w:ascii="Arial" w:hAnsi="Arial" w:cs="Arial"/>
          <w:sz w:val="24"/>
          <w:szCs w:val="24"/>
        </w:rPr>
        <w:t xml:space="preserve">_______ Primary Phone:  </w:t>
      </w:r>
      <w:r w:rsidRPr="00800B3F">
        <w:rPr>
          <w:rFonts w:ascii="Arial" w:hAnsi="Arial" w:cs="Arial"/>
          <w:sz w:val="24"/>
          <w:szCs w:val="24"/>
        </w:rPr>
        <w:t>_____</w:t>
      </w:r>
      <w:r w:rsidR="00BD245A" w:rsidRPr="00800B3F">
        <w:rPr>
          <w:rFonts w:ascii="Arial" w:hAnsi="Arial" w:cs="Arial"/>
          <w:sz w:val="24"/>
          <w:szCs w:val="24"/>
        </w:rPr>
        <w:t>_____________</w:t>
      </w:r>
    </w:p>
    <w:p w:rsidR="006407DA" w:rsidRPr="00800B3F" w:rsidRDefault="006407DA" w:rsidP="005C4126">
      <w:pPr>
        <w:rPr>
          <w:rFonts w:ascii="Arial" w:hAnsi="Arial" w:cs="Arial"/>
          <w:sz w:val="24"/>
          <w:szCs w:val="24"/>
        </w:rPr>
      </w:pPr>
    </w:p>
    <w:p w:rsidR="006407DA" w:rsidRPr="00800B3F" w:rsidRDefault="006407DA" w:rsidP="005C4126">
      <w:pPr>
        <w:rPr>
          <w:rFonts w:ascii="Arial" w:hAnsi="Arial" w:cs="Arial"/>
          <w:sz w:val="24"/>
          <w:szCs w:val="24"/>
        </w:rPr>
      </w:pPr>
      <w:r w:rsidRPr="00800B3F">
        <w:rPr>
          <w:rFonts w:ascii="Arial" w:hAnsi="Arial" w:cs="Arial"/>
          <w:sz w:val="24"/>
          <w:szCs w:val="24"/>
        </w:rPr>
        <w:t>Address: _________________________________</w:t>
      </w:r>
      <w:r w:rsidR="00BD245A" w:rsidRPr="00800B3F">
        <w:rPr>
          <w:rFonts w:ascii="Arial" w:hAnsi="Arial" w:cs="Arial"/>
          <w:sz w:val="24"/>
          <w:szCs w:val="24"/>
        </w:rPr>
        <w:t>____________________________</w:t>
      </w:r>
      <w:r w:rsidR="00562CC1">
        <w:rPr>
          <w:rFonts w:ascii="Arial" w:hAnsi="Arial" w:cs="Arial"/>
          <w:sz w:val="24"/>
          <w:szCs w:val="24"/>
        </w:rPr>
        <w:t>_______</w:t>
      </w:r>
    </w:p>
    <w:p w:rsidR="005C4126" w:rsidRPr="00800B3F" w:rsidRDefault="005C4126" w:rsidP="005C4126">
      <w:pPr>
        <w:rPr>
          <w:rFonts w:ascii="Arial" w:hAnsi="Arial" w:cs="Arial"/>
          <w:sz w:val="24"/>
          <w:szCs w:val="24"/>
        </w:rPr>
      </w:pPr>
    </w:p>
    <w:p w:rsidR="006407DA" w:rsidRPr="00800B3F" w:rsidRDefault="006407DA" w:rsidP="005C4126">
      <w:pPr>
        <w:rPr>
          <w:rFonts w:ascii="Arial" w:hAnsi="Arial" w:cs="Arial"/>
          <w:sz w:val="24"/>
          <w:szCs w:val="24"/>
        </w:rPr>
      </w:pPr>
      <w:r w:rsidRPr="00800B3F">
        <w:rPr>
          <w:rFonts w:ascii="Arial" w:hAnsi="Arial" w:cs="Arial"/>
          <w:sz w:val="24"/>
          <w:szCs w:val="24"/>
        </w:rPr>
        <w:t xml:space="preserve">E-Mail Address: </w:t>
      </w:r>
      <w:r w:rsidR="005C4126">
        <w:rPr>
          <w:rFonts w:ascii="Arial" w:hAnsi="Arial" w:cs="Arial"/>
          <w:sz w:val="24"/>
          <w:szCs w:val="24"/>
        </w:rPr>
        <w:t>___________</w:t>
      </w:r>
      <w:r w:rsidR="00C70134">
        <w:rPr>
          <w:rFonts w:ascii="Arial" w:hAnsi="Arial" w:cs="Arial"/>
          <w:sz w:val="24"/>
          <w:szCs w:val="24"/>
        </w:rPr>
        <w:t>_____________________________</w:t>
      </w:r>
      <w:r w:rsidR="005C4126">
        <w:rPr>
          <w:rFonts w:ascii="Arial" w:hAnsi="Arial" w:cs="Arial"/>
          <w:sz w:val="24"/>
          <w:szCs w:val="24"/>
        </w:rPr>
        <w:t>____</w:t>
      </w:r>
      <w:r w:rsidRPr="00800B3F">
        <w:rPr>
          <w:rFonts w:ascii="Arial" w:hAnsi="Arial" w:cs="Arial"/>
          <w:sz w:val="24"/>
          <w:szCs w:val="24"/>
        </w:rPr>
        <w:t>__________________</w:t>
      </w:r>
    </w:p>
    <w:p w:rsidR="00B566E3" w:rsidRDefault="00B566E3" w:rsidP="005C4126">
      <w:pPr>
        <w:rPr>
          <w:rFonts w:ascii="Arial" w:hAnsi="Arial" w:cs="Arial"/>
          <w:sz w:val="24"/>
          <w:szCs w:val="24"/>
        </w:rPr>
      </w:pPr>
    </w:p>
    <w:p w:rsidR="00B566E3" w:rsidRDefault="00B566E3" w:rsidP="00B566E3">
      <w:pPr>
        <w:jc w:val="center"/>
        <w:rPr>
          <w:rFonts w:ascii="Arial" w:hAnsi="Arial" w:cs="Arial"/>
          <w:b/>
          <w:sz w:val="28"/>
          <w:szCs w:val="28"/>
          <w:u w:val="single"/>
        </w:rPr>
      </w:pPr>
      <w:r w:rsidRPr="00B566E3">
        <w:rPr>
          <w:rFonts w:ascii="Arial" w:hAnsi="Arial" w:cs="Arial"/>
          <w:b/>
          <w:sz w:val="28"/>
          <w:szCs w:val="28"/>
          <w:u w:val="single"/>
        </w:rPr>
        <w:t>Poland Roadways</w:t>
      </w:r>
    </w:p>
    <w:p w:rsidR="00D732B7" w:rsidRPr="00B566E3" w:rsidRDefault="00D732B7" w:rsidP="00B566E3">
      <w:pPr>
        <w:jc w:val="center"/>
        <w:rPr>
          <w:rFonts w:ascii="Arial" w:hAnsi="Arial" w:cs="Arial"/>
          <w:b/>
          <w:sz w:val="28"/>
          <w:szCs w:val="28"/>
          <w:u w:val="single"/>
        </w:rPr>
      </w:pPr>
    </w:p>
    <w:p w:rsidR="00B566E3" w:rsidRPr="00933645" w:rsidRDefault="00933645" w:rsidP="005C4126">
      <w:pPr>
        <w:rPr>
          <w:rFonts w:ascii="Arial" w:hAnsi="Arial" w:cs="Arial"/>
          <w:b/>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2"/>
          <w:szCs w:val="22"/>
        </w:rPr>
        <w:t>Date Competed</w:t>
      </w:r>
    </w:p>
    <w:p w:rsidR="00985362" w:rsidRPr="00933645" w:rsidRDefault="00985362" w:rsidP="005C4126">
      <w:pPr>
        <w:rPr>
          <w:rFonts w:ascii="Arial" w:hAnsi="Arial" w:cs="Arial"/>
          <w:b/>
          <w:sz w:val="22"/>
          <w:szCs w:val="22"/>
        </w:rPr>
      </w:pPr>
      <w:r>
        <w:rPr>
          <w:rFonts w:ascii="Arial" w:hAnsi="Arial" w:cs="Arial"/>
          <w:sz w:val="24"/>
          <w:szCs w:val="24"/>
        </w:rPr>
        <w:tab/>
      </w:r>
      <w:r>
        <w:rPr>
          <w:rFonts w:ascii="Arial" w:hAnsi="Arial" w:cs="Arial"/>
          <w:sz w:val="24"/>
          <w:szCs w:val="24"/>
        </w:rPr>
        <w:tab/>
      </w:r>
      <w:r w:rsidR="00BA7B67" w:rsidRPr="00BA7B67">
        <w:rPr>
          <w:rFonts w:ascii="Arial" w:hAnsi="Arial" w:cs="Arial"/>
          <w:b/>
          <w:sz w:val="22"/>
          <w:szCs w:val="22"/>
        </w:rPr>
        <w:t>Road</w:t>
      </w:r>
      <w:r>
        <w:rPr>
          <w:rFonts w:ascii="Arial" w:hAnsi="Arial" w:cs="Arial"/>
          <w:sz w:val="24"/>
          <w:szCs w:val="24"/>
        </w:rPr>
        <w:tab/>
      </w:r>
      <w:r>
        <w:rPr>
          <w:rFonts w:ascii="Arial" w:hAnsi="Arial" w:cs="Arial"/>
          <w:sz w:val="24"/>
          <w:szCs w:val="24"/>
        </w:rPr>
        <w:tab/>
      </w:r>
      <w:r>
        <w:rPr>
          <w:rFonts w:ascii="Arial" w:hAnsi="Arial" w:cs="Arial"/>
          <w:sz w:val="24"/>
          <w:szCs w:val="24"/>
        </w:rPr>
        <w:tab/>
      </w:r>
      <w:r w:rsidRPr="00933645">
        <w:rPr>
          <w:rFonts w:ascii="Arial" w:hAnsi="Arial" w:cs="Arial"/>
          <w:b/>
          <w:sz w:val="22"/>
          <w:szCs w:val="22"/>
        </w:rPr>
        <w:t xml:space="preserve">Est. </w:t>
      </w:r>
      <w:r w:rsidR="001617BD" w:rsidRPr="00933645">
        <w:rPr>
          <w:rFonts w:ascii="Arial" w:hAnsi="Arial" w:cs="Arial"/>
          <w:b/>
          <w:sz w:val="22"/>
          <w:szCs w:val="22"/>
        </w:rPr>
        <w:t>quantity</w:t>
      </w:r>
      <w:r w:rsidR="00933645">
        <w:rPr>
          <w:rFonts w:ascii="Arial" w:hAnsi="Arial" w:cs="Arial"/>
          <w:b/>
          <w:sz w:val="22"/>
          <w:szCs w:val="22"/>
        </w:rPr>
        <w:tab/>
        <w:t xml:space="preserve">      </w:t>
      </w:r>
      <w:r w:rsidR="00933645" w:rsidRPr="00933645">
        <w:rPr>
          <w:rFonts w:ascii="Arial" w:hAnsi="Arial" w:cs="Arial"/>
          <w:b/>
          <w:sz w:val="22"/>
          <w:szCs w:val="22"/>
        </w:rPr>
        <w:t>Unit Price</w:t>
      </w:r>
      <w:r w:rsidR="00933645" w:rsidRPr="00933645">
        <w:rPr>
          <w:rFonts w:ascii="Arial" w:hAnsi="Arial" w:cs="Arial"/>
          <w:b/>
          <w:sz w:val="22"/>
          <w:szCs w:val="22"/>
        </w:rPr>
        <w:tab/>
        <w:t xml:space="preserve"> </w:t>
      </w:r>
      <w:r w:rsidR="00933645">
        <w:rPr>
          <w:rFonts w:ascii="Arial" w:hAnsi="Arial" w:cs="Arial"/>
          <w:b/>
          <w:sz w:val="22"/>
          <w:szCs w:val="22"/>
        </w:rPr>
        <w:t xml:space="preserve">       </w:t>
      </w:r>
      <w:r w:rsidR="00933645" w:rsidRPr="00933645">
        <w:rPr>
          <w:rFonts w:ascii="Arial" w:hAnsi="Arial" w:cs="Arial"/>
          <w:b/>
          <w:sz w:val="22"/>
          <w:szCs w:val="22"/>
        </w:rPr>
        <w:t xml:space="preserve">  </w:t>
      </w:r>
      <w:r w:rsidRPr="00933645">
        <w:rPr>
          <w:rFonts w:ascii="Arial" w:hAnsi="Arial" w:cs="Arial"/>
          <w:b/>
          <w:sz w:val="22"/>
          <w:szCs w:val="22"/>
        </w:rPr>
        <w:t>Est. Total Cost</w:t>
      </w:r>
      <w:r w:rsidR="00933645" w:rsidRPr="00933645">
        <w:rPr>
          <w:rFonts w:ascii="Arial" w:hAnsi="Arial" w:cs="Arial"/>
          <w:b/>
          <w:sz w:val="22"/>
          <w:szCs w:val="22"/>
        </w:rPr>
        <w:t xml:space="preserve"> </w:t>
      </w:r>
      <w:r w:rsidR="00933645">
        <w:rPr>
          <w:rFonts w:ascii="Arial" w:hAnsi="Arial" w:cs="Arial"/>
          <w:b/>
          <w:sz w:val="22"/>
          <w:szCs w:val="22"/>
        </w:rPr>
        <w:t xml:space="preserve">  </w:t>
      </w:r>
      <w:r w:rsidR="00933645">
        <w:rPr>
          <w:rFonts w:ascii="Arial" w:hAnsi="Arial" w:cs="Arial"/>
          <w:b/>
          <w:sz w:val="22"/>
          <w:szCs w:val="22"/>
        </w:rPr>
        <w:tab/>
        <w:t xml:space="preserve">     </w:t>
      </w:r>
      <w:r w:rsidR="00933645" w:rsidRPr="00933645">
        <w:rPr>
          <w:rFonts w:ascii="Arial" w:hAnsi="Arial" w:cs="Arial"/>
          <w:b/>
          <w:sz w:val="22"/>
          <w:szCs w:val="22"/>
        </w:rPr>
        <w:t xml:space="preserve">   </w:t>
      </w:r>
      <w:r w:rsidR="00C5072C">
        <w:rPr>
          <w:rFonts w:ascii="Arial" w:hAnsi="Arial" w:cs="Arial"/>
          <w:b/>
          <w:sz w:val="22"/>
          <w:szCs w:val="22"/>
        </w:rPr>
        <w:t>By</w:t>
      </w:r>
      <w:r w:rsidR="00933645">
        <w:rPr>
          <w:rFonts w:ascii="Arial" w:hAnsi="Arial" w:cs="Arial"/>
          <w:b/>
          <w:sz w:val="22"/>
          <w:szCs w:val="22"/>
        </w:rPr>
        <w:t xml:space="preserve">    </w:t>
      </w:r>
    </w:p>
    <w:tbl>
      <w:tblPr>
        <w:tblStyle w:val="TableGrid"/>
        <w:tblpPr w:leftFromText="180" w:rightFromText="180" w:vertAnchor="text" w:horzAnchor="margin" w:tblpY="67"/>
        <w:tblW w:w="0" w:type="auto"/>
        <w:tblLook w:val="04A0"/>
      </w:tblPr>
      <w:tblGrid>
        <w:gridCol w:w="3618"/>
        <w:gridCol w:w="1710"/>
        <w:gridCol w:w="1800"/>
        <w:gridCol w:w="3888"/>
      </w:tblGrid>
      <w:tr w:rsidR="00D00EDE" w:rsidTr="00933645">
        <w:trPr>
          <w:trHeight w:val="530"/>
        </w:trPr>
        <w:tc>
          <w:tcPr>
            <w:tcW w:w="3618" w:type="dxa"/>
            <w:vAlign w:val="center"/>
          </w:tcPr>
          <w:p w:rsidR="00D00EDE" w:rsidRPr="00BA7B67" w:rsidRDefault="00877B6A" w:rsidP="00877B6A">
            <w:pPr>
              <w:rPr>
                <w:rFonts w:ascii="Arial" w:hAnsi="Arial" w:cs="Arial"/>
                <w:b/>
                <w:sz w:val="24"/>
                <w:szCs w:val="24"/>
              </w:rPr>
            </w:pPr>
            <w:r>
              <w:rPr>
                <w:rFonts w:ascii="Arial" w:hAnsi="Arial" w:cs="Arial"/>
                <w:b/>
                <w:sz w:val="24"/>
                <w:szCs w:val="24"/>
              </w:rPr>
              <w:t>Elm St Ext</w:t>
            </w:r>
            <w:r w:rsidR="00BA7B67" w:rsidRPr="00BA7B67">
              <w:rPr>
                <w:rFonts w:ascii="Arial" w:hAnsi="Arial" w:cs="Arial"/>
                <w:b/>
                <w:sz w:val="24"/>
                <w:szCs w:val="24"/>
              </w:rPr>
              <w:t xml:space="preserve"> </w:t>
            </w:r>
            <w:r>
              <w:rPr>
                <w:rFonts w:ascii="Arial" w:hAnsi="Arial" w:cs="Arial"/>
                <w:b/>
                <w:sz w:val="24"/>
                <w:szCs w:val="24"/>
              </w:rPr>
              <w:t>Grind/Reclaim</w:t>
            </w:r>
          </w:p>
        </w:tc>
        <w:tc>
          <w:tcPr>
            <w:tcW w:w="1710" w:type="dxa"/>
          </w:tcPr>
          <w:p w:rsidR="00D00EDE" w:rsidRPr="008E6E7F" w:rsidRDefault="008E6E7F" w:rsidP="008E6E7F">
            <w:pPr>
              <w:rPr>
                <w:rFonts w:ascii="Arial" w:hAnsi="Arial" w:cs="Arial"/>
                <w:b/>
              </w:rPr>
            </w:pPr>
            <w:r w:rsidRPr="008E6E7F">
              <w:rPr>
                <w:rFonts w:ascii="Arial" w:hAnsi="Arial" w:cs="Arial"/>
                <w:b/>
              </w:rPr>
              <w:t>6,883  sq yd</w:t>
            </w:r>
          </w:p>
        </w:tc>
        <w:tc>
          <w:tcPr>
            <w:tcW w:w="1800" w:type="dxa"/>
          </w:tcPr>
          <w:p w:rsidR="00D00EDE" w:rsidRDefault="00D00EDE" w:rsidP="00985362">
            <w:pPr>
              <w:rPr>
                <w:rFonts w:ascii="Arial" w:hAnsi="Arial" w:cs="Arial"/>
                <w:sz w:val="24"/>
                <w:szCs w:val="24"/>
              </w:rPr>
            </w:pPr>
          </w:p>
        </w:tc>
        <w:tc>
          <w:tcPr>
            <w:tcW w:w="3888" w:type="dxa"/>
          </w:tcPr>
          <w:p w:rsidR="00D00EDE" w:rsidRDefault="005849A3" w:rsidP="00985362">
            <w:pPr>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9.75pt;margin-top:165.5pt;width:331.8pt;height:.05pt;rotation:9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sb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" adj=",-105494400,-31153"/>
              </w:pict>
            </w:r>
          </w:p>
        </w:tc>
      </w:tr>
      <w:tr w:rsidR="00D00EDE" w:rsidTr="00933645">
        <w:trPr>
          <w:trHeight w:val="533"/>
        </w:trPr>
        <w:tc>
          <w:tcPr>
            <w:tcW w:w="3618" w:type="dxa"/>
            <w:vAlign w:val="center"/>
          </w:tcPr>
          <w:p w:rsidR="00D00EDE" w:rsidRPr="00BA7B67" w:rsidRDefault="00877B6A" w:rsidP="00143EFD">
            <w:pPr>
              <w:rPr>
                <w:rFonts w:ascii="Arial" w:hAnsi="Arial" w:cs="Arial"/>
                <w:b/>
                <w:sz w:val="24"/>
                <w:szCs w:val="24"/>
              </w:rPr>
            </w:pPr>
            <w:r>
              <w:rPr>
                <w:rFonts w:ascii="Arial" w:hAnsi="Arial" w:cs="Arial"/>
                <w:b/>
                <w:sz w:val="24"/>
                <w:szCs w:val="24"/>
              </w:rPr>
              <w:t>Elm St Ext</w:t>
            </w:r>
            <w:r w:rsidR="00E33B77">
              <w:rPr>
                <w:rFonts w:ascii="Arial" w:hAnsi="Arial" w:cs="Arial"/>
                <w:b/>
                <w:sz w:val="24"/>
                <w:szCs w:val="24"/>
              </w:rPr>
              <w:t xml:space="preserve"> Fine Grade</w:t>
            </w:r>
          </w:p>
        </w:tc>
        <w:tc>
          <w:tcPr>
            <w:tcW w:w="1710" w:type="dxa"/>
          </w:tcPr>
          <w:p w:rsidR="00D00EDE" w:rsidRPr="00BA7B67" w:rsidRDefault="008E6E7F" w:rsidP="00143EFD">
            <w:pPr>
              <w:rPr>
                <w:rFonts w:ascii="Arial" w:hAnsi="Arial" w:cs="Arial"/>
                <w:b/>
                <w:sz w:val="24"/>
                <w:szCs w:val="24"/>
              </w:rPr>
            </w:pPr>
            <w:r w:rsidRPr="008E6E7F">
              <w:rPr>
                <w:rFonts w:ascii="Arial" w:hAnsi="Arial" w:cs="Arial"/>
                <w:b/>
              </w:rPr>
              <w:t>6,883  sq yd</w:t>
            </w:r>
          </w:p>
        </w:tc>
        <w:tc>
          <w:tcPr>
            <w:tcW w:w="1800" w:type="dxa"/>
          </w:tcPr>
          <w:p w:rsidR="00D00EDE" w:rsidRDefault="00D00EDE" w:rsidP="00985362">
            <w:pPr>
              <w:rPr>
                <w:rFonts w:ascii="Arial" w:hAnsi="Arial" w:cs="Arial"/>
                <w:sz w:val="24"/>
                <w:szCs w:val="24"/>
              </w:rPr>
            </w:pPr>
          </w:p>
        </w:tc>
        <w:tc>
          <w:tcPr>
            <w:tcW w:w="3888" w:type="dxa"/>
          </w:tcPr>
          <w:p w:rsidR="00D00EDE" w:rsidRDefault="00D00EDE" w:rsidP="00985362">
            <w:pPr>
              <w:rPr>
                <w:rFonts w:ascii="Arial" w:hAnsi="Arial" w:cs="Arial"/>
                <w:sz w:val="24"/>
                <w:szCs w:val="24"/>
              </w:rPr>
            </w:pPr>
          </w:p>
        </w:tc>
      </w:tr>
      <w:tr w:rsidR="00D00EDE" w:rsidTr="00933645">
        <w:trPr>
          <w:trHeight w:val="533"/>
        </w:trPr>
        <w:tc>
          <w:tcPr>
            <w:tcW w:w="3618" w:type="dxa"/>
            <w:vAlign w:val="center"/>
          </w:tcPr>
          <w:p w:rsidR="00D00EDE" w:rsidRPr="00BA7B67" w:rsidRDefault="00E33B77" w:rsidP="00143EFD">
            <w:pPr>
              <w:rPr>
                <w:rFonts w:ascii="Arial" w:hAnsi="Arial" w:cs="Arial"/>
                <w:b/>
                <w:sz w:val="24"/>
                <w:szCs w:val="24"/>
              </w:rPr>
            </w:pPr>
            <w:r>
              <w:rPr>
                <w:rFonts w:ascii="Arial" w:hAnsi="Arial" w:cs="Arial"/>
                <w:b/>
                <w:sz w:val="24"/>
                <w:szCs w:val="24"/>
              </w:rPr>
              <w:t>Elm St Ext Binder</w:t>
            </w:r>
          </w:p>
        </w:tc>
        <w:tc>
          <w:tcPr>
            <w:tcW w:w="1710" w:type="dxa"/>
          </w:tcPr>
          <w:p w:rsidR="00D00EDE" w:rsidRPr="008E6E7F" w:rsidRDefault="008E6E7F" w:rsidP="00143EFD">
            <w:pPr>
              <w:rPr>
                <w:rFonts w:ascii="Arial" w:hAnsi="Arial" w:cs="Arial"/>
                <w:b/>
              </w:rPr>
            </w:pPr>
            <w:r w:rsidRPr="008E6E7F">
              <w:rPr>
                <w:rFonts w:ascii="Arial" w:hAnsi="Arial" w:cs="Arial"/>
                <w:b/>
              </w:rPr>
              <w:t xml:space="preserve">775 tons </w:t>
            </w:r>
          </w:p>
        </w:tc>
        <w:tc>
          <w:tcPr>
            <w:tcW w:w="1800" w:type="dxa"/>
          </w:tcPr>
          <w:p w:rsidR="00D00EDE" w:rsidRDefault="00D00EDE" w:rsidP="00985362">
            <w:pPr>
              <w:rPr>
                <w:rFonts w:ascii="Arial" w:hAnsi="Arial" w:cs="Arial"/>
                <w:sz w:val="24"/>
                <w:szCs w:val="24"/>
              </w:rPr>
            </w:pPr>
          </w:p>
        </w:tc>
        <w:tc>
          <w:tcPr>
            <w:tcW w:w="3888" w:type="dxa"/>
          </w:tcPr>
          <w:p w:rsidR="00D00EDE" w:rsidRDefault="00D00EDE" w:rsidP="00985362">
            <w:pPr>
              <w:rPr>
                <w:rFonts w:ascii="Arial" w:hAnsi="Arial" w:cs="Arial"/>
                <w:sz w:val="24"/>
                <w:szCs w:val="24"/>
              </w:rPr>
            </w:pPr>
          </w:p>
        </w:tc>
      </w:tr>
      <w:tr w:rsidR="00D00EDE" w:rsidTr="00933645">
        <w:trPr>
          <w:trHeight w:val="605"/>
        </w:trPr>
        <w:tc>
          <w:tcPr>
            <w:tcW w:w="3618" w:type="dxa"/>
            <w:vAlign w:val="center"/>
          </w:tcPr>
          <w:p w:rsidR="00D00EDE" w:rsidRPr="00BA7B67" w:rsidRDefault="00E33B77" w:rsidP="00143EFD">
            <w:pPr>
              <w:rPr>
                <w:rFonts w:ascii="Arial" w:hAnsi="Arial" w:cs="Arial"/>
                <w:b/>
                <w:sz w:val="24"/>
                <w:szCs w:val="24"/>
              </w:rPr>
            </w:pPr>
            <w:r>
              <w:rPr>
                <w:rFonts w:ascii="Arial" w:hAnsi="Arial" w:cs="Arial"/>
                <w:b/>
                <w:sz w:val="24"/>
                <w:szCs w:val="24"/>
              </w:rPr>
              <w:t>Elm St Ext Hand Place</w:t>
            </w:r>
          </w:p>
        </w:tc>
        <w:tc>
          <w:tcPr>
            <w:tcW w:w="1710" w:type="dxa"/>
          </w:tcPr>
          <w:p w:rsidR="00D00EDE" w:rsidRPr="008E6E7F" w:rsidRDefault="008E6E7F" w:rsidP="00143EFD">
            <w:pPr>
              <w:rPr>
                <w:rFonts w:ascii="Arial" w:hAnsi="Arial" w:cs="Arial"/>
                <w:b/>
              </w:rPr>
            </w:pPr>
            <w:r w:rsidRPr="008E6E7F">
              <w:rPr>
                <w:rFonts w:ascii="Arial" w:hAnsi="Arial" w:cs="Arial"/>
                <w:b/>
              </w:rPr>
              <w:t>21 tons</w:t>
            </w:r>
          </w:p>
        </w:tc>
        <w:tc>
          <w:tcPr>
            <w:tcW w:w="1800" w:type="dxa"/>
          </w:tcPr>
          <w:p w:rsidR="00D00EDE" w:rsidRDefault="00D00EDE" w:rsidP="00985362">
            <w:pPr>
              <w:rPr>
                <w:rFonts w:ascii="Arial" w:hAnsi="Arial" w:cs="Arial"/>
                <w:sz w:val="24"/>
                <w:szCs w:val="24"/>
              </w:rPr>
            </w:pPr>
          </w:p>
        </w:tc>
        <w:tc>
          <w:tcPr>
            <w:tcW w:w="3888" w:type="dxa"/>
          </w:tcPr>
          <w:p w:rsidR="00D00EDE" w:rsidRDefault="00D00EDE" w:rsidP="00985362">
            <w:pPr>
              <w:rPr>
                <w:rFonts w:ascii="Arial" w:hAnsi="Arial" w:cs="Arial"/>
                <w:sz w:val="24"/>
                <w:szCs w:val="24"/>
              </w:rPr>
            </w:pPr>
          </w:p>
        </w:tc>
      </w:tr>
      <w:tr w:rsidR="00E33B77" w:rsidTr="00933645">
        <w:trPr>
          <w:trHeight w:val="53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Maple Lane</w:t>
            </w:r>
            <w:r w:rsidRPr="00BA7B67">
              <w:rPr>
                <w:rFonts w:ascii="Arial" w:hAnsi="Arial" w:cs="Arial"/>
                <w:b/>
                <w:sz w:val="24"/>
                <w:szCs w:val="24"/>
              </w:rPr>
              <w:t xml:space="preserve"> </w:t>
            </w:r>
            <w:r>
              <w:rPr>
                <w:rFonts w:ascii="Arial" w:hAnsi="Arial" w:cs="Arial"/>
                <w:b/>
                <w:sz w:val="24"/>
                <w:szCs w:val="24"/>
              </w:rPr>
              <w:t>Grind/Reclaim</w:t>
            </w:r>
          </w:p>
        </w:tc>
        <w:tc>
          <w:tcPr>
            <w:tcW w:w="1710" w:type="dxa"/>
          </w:tcPr>
          <w:p w:rsidR="00E33B77" w:rsidRPr="008E6E7F" w:rsidRDefault="008E6E7F" w:rsidP="00E33B77">
            <w:pPr>
              <w:rPr>
                <w:rFonts w:ascii="Arial" w:hAnsi="Arial" w:cs="Arial"/>
                <w:b/>
              </w:rPr>
            </w:pPr>
            <w:r w:rsidRPr="008E6E7F">
              <w:rPr>
                <w:rFonts w:ascii="Arial" w:hAnsi="Arial" w:cs="Arial"/>
                <w:b/>
              </w:rPr>
              <w:t>11,667 sq yd</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53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Maple Lane</w:t>
            </w:r>
            <w:r w:rsidRPr="00BA7B67">
              <w:rPr>
                <w:rFonts w:ascii="Arial" w:hAnsi="Arial" w:cs="Arial"/>
                <w:b/>
                <w:sz w:val="24"/>
                <w:szCs w:val="24"/>
              </w:rPr>
              <w:t xml:space="preserve"> </w:t>
            </w:r>
            <w:r>
              <w:rPr>
                <w:rFonts w:ascii="Arial" w:hAnsi="Arial" w:cs="Arial"/>
                <w:b/>
                <w:sz w:val="24"/>
                <w:szCs w:val="24"/>
              </w:rPr>
              <w:t>Fine Grade</w:t>
            </w:r>
          </w:p>
        </w:tc>
        <w:tc>
          <w:tcPr>
            <w:tcW w:w="1710" w:type="dxa"/>
          </w:tcPr>
          <w:p w:rsidR="00E33B77" w:rsidRPr="008E6E7F" w:rsidRDefault="008E6E7F" w:rsidP="00E33B77">
            <w:pPr>
              <w:rPr>
                <w:rFonts w:ascii="Arial" w:hAnsi="Arial" w:cs="Arial"/>
                <w:b/>
              </w:rPr>
            </w:pPr>
            <w:r w:rsidRPr="008E6E7F">
              <w:rPr>
                <w:rFonts w:ascii="Arial" w:hAnsi="Arial" w:cs="Arial"/>
                <w:b/>
              </w:rPr>
              <w:t>11,667 sq yd</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44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Maple Lane</w:t>
            </w:r>
            <w:r w:rsidRPr="00BA7B67">
              <w:rPr>
                <w:rFonts w:ascii="Arial" w:hAnsi="Arial" w:cs="Arial"/>
                <w:b/>
                <w:sz w:val="24"/>
                <w:szCs w:val="24"/>
              </w:rPr>
              <w:t xml:space="preserve"> </w:t>
            </w:r>
            <w:r>
              <w:rPr>
                <w:rFonts w:ascii="Arial" w:hAnsi="Arial" w:cs="Arial"/>
                <w:b/>
                <w:sz w:val="24"/>
                <w:szCs w:val="24"/>
              </w:rPr>
              <w:t>Binder</w:t>
            </w:r>
          </w:p>
        </w:tc>
        <w:tc>
          <w:tcPr>
            <w:tcW w:w="1710" w:type="dxa"/>
          </w:tcPr>
          <w:p w:rsidR="00E33B77" w:rsidRPr="008E6E7F" w:rsidRDefault="008E6E7F" w:rsidP="00E33B77">
            <w:pPr>
              <w:rPr>
                <w:rFonts w:ascii="Arial" w:hAnsi="Arial" w:cs="Arial"/>
                <w:b/>
              </w:rPr>
            </w:pPr>
            <w:r w:rsidRPr="008E6E7F">
              <w:rPr>
                <w:rFonts w:ascii="Arial" w:hAnsi="Arial" w:cs="Arial"/>
                <w:b/>
              </w:rPr>
              <w:t xml:space="preserve">1,313 tons </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44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Maple Lane</w:t>
            </w:r>
            <w:r w:rsidRPr="00BA7B67">
              <w:rPr>
                <w:rFonts w:ascii="Arial" w:hAnsi="Arial" w:cs="Arial"/>
                <w:b/>
                <w:sz w:val="24"/>
                <w:szCs w:val="24"/>
              </w:rPr>
              <w:t xml:space="preserve"> </w:t>
            </w:r>
            <w:r>
              <w:rPr>
                <w:rFonts w:ascii="Arial" w:hAnsi="Arial" w:cs="Arial"/>
                <w:b/>
                <w:sz w:val="24"/>
                <w:szCs w:val="24"/>
              </w:rPr>
              <w:t>Hand Place</w:t>
            </w:r>
          </w:p>
        </w:tc>
        <w:tc>
          <w:tcPr>
            <w:tcW w:w="1710" w:type="dxa"/>
          </w:tcPr>
          <w:p w:rsidR="00E33B77" w:rsidRPr="008E6E7F" w:rsidRDefault="008E6E7F" w:rsidP="00E33B77">
            <w:pPr>
              <w:rPr>
                <w:rFonts w:ascii="Arial" w:hAnsi="Arial" w:cs="Arial"/>
                <w:b/>
              </w:rPr>
            </w:pPr>
            <w:r w:rsidRPr="008E6E7F">
              <w:rPr>
                <w:rFonts w:ascii="Arial" w:hAnsi="Arial" w:cs="Arial"/>
                <w:b/>
              </w:rPr>
              <w:t xml:space="preserve">38 tons </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bl>
    <w:tbl>
      <w:tblPr>
        <w:tblStyle w:val="TableGrid"/>
        <w:tblW w:w="0" w:type="auto"/>
        <w:tblLook w:val="04A0"/>
      </w:tblPr>
      <w:tblGrid>
        <w:gridCol w:w="3618"/>
        <w:gridCol w:w="1710"/>
        <w:gridCol w:w="1800"/>
        <w:gridCol w:w="3888"/>
      </w:tblGrid>
      <w:tr w:rsidR="00E33B77" w:rsidTr="009C20AC">
        <w:trPr>
          <w:trHeight w:val="596"/>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Johnson Hill Grind/Reclaim</w:t>
            </w:r>
          </w:p>
        </w:tc>
        <w:tc>
          <w:tcPr>
            <w:tcW w:w="1710" w:type="dxa"/>
          </w:tcPr>
          <w:p w:rsidR="00E33B77" w:rsidRPr="00986A52" w:rsidRDefault="00986A52" w:rsidP="00E33B77">
            <w:pPr>
              <w:rPr>
                <w:rFonts w:ascii="Arial" w:hAnsi="Arial" w:cs="Arial"/>
                <w:b/>
              </w:rPr>
            </w:pPr>
            <w:r w:rsidRPr="00986A52">
              <w:rPr>
                <w:rFonts w:ascii="Arial" w:hAnsi="Arial" w:cs="Arial"/>
                <w:b/>
              </w:rPr>
              <w:t>14,198 sq yd</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62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Johnson Hill Fine Grade</w:t>
            </w:r>
          </w:p>
        </w:tc>
        <w:tc>
          <w:tcPr>
            <w:tcW w:w="1710" w:type="dxa"/>
          </w:tcPr>
          <w:p w:rsidR="00E33B77" w:rsidRPr="00986A52" w:rsidRDefault="00986A52" w:rsidP="00E33B77">
            <w:pPr>
              <w:rPr>
                <w:rFonts w:ascii="Arial" w:hAnsi="Arial" w:cs="Arial"/>
                <w:b/>
              </w:rPr>
            </w:pPr>
            <w:r w:rsidRPr="00986A52">
              <w:rPr>
                <w:rFonts w:ascii="Arial" w:hAnsi="Arial" w:cs="Arial"/>
                <w:b/>
              </w:rPr>
              <w:t>14,198 yd</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53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Johnson Hill Binder</w:t>
            </w:r>
          </w:p>
        </w:tc>
        <w:tc>
          <w:tcPr>
            <w:tcW w:w="1710" w:type="dxa"/>
          </w:tcPr>
          <w:p w:rsidR="00E33B77" w:rsidRPr="00986A52" w:rsidRDefault="002D4D82" w:rsidP="00E33B77">
            <w:pPr>
              <w:rPr>
                <w:rFonts w:ascii="Arial" w:hAnsi="Arial" w:cs="Arial"/>
                <w:b/>
              </w:rPr>
            </w:pPr>
            <w:r>
              <w:rPr>
                <w:rFonts w:ascii="Arial" w:hAnsi="Arial" w:cs="Arial"/>
                <w:b/>
              </w:rPr>
              <w:t>1,623</w:t>
            </w:r>
            <w:r w:rsidR="00986A52" w:rsidRPr="00986A52">
              <w:rPr>
                <w:rFonts w:ascii="Arial" w:hAnsi="Arial" w:cs="Arial"/>
                <w:b/>
              </w:rPr>
              <w:t xml:space="preserve"> tons </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r w:rsidR="00E33B77" w:rsidTr="009C20AC">
        <w:trPr>
          <w:trHeight w:val="623"/>
        </w:trPr>
        <w:tc>
          <w:tcPr>
            <w:tcW w:w="3618" w:type="dxa"/>
            <w:vAlign w:val="center"/>
          </w:tcPr>
          <w:p w:rsidR="00E33B77" w:rsidRPr="00BA7B67" w:rsidRDefault="00E33B77" w:rsidP="00E33B77">
            <w:pPr>
              <w:rPr>
                <w:rFonts w:ascii="Arial" w:hAnsi="Arial" w:cs="Arial"/>
                <w:b/>
                <w:sz w:val="24"/>
                <w:szCs w:val="24"/>
              </w:rPr>
            </w:pPr>
            <w:r>
              <w:rPr>
                <w:rFonts w:ascii="Arial" w:hAnsi="Arial" w:cs="Arial"/>
                <w:b/>
                <w:sz w:val="24"/>
                <w:szCs w:val="24"/>
              </w:rPr>
              <w:t>Johnson Hill Hand Place</w:t>
            </w:r>
          </w:p>
        </w:tc>
        <w:tc>
          <w:tcPr>
            <w:tcW w:w="1710" w:type="dxa"/>
          </w:tcPr>
          <w:p w:rsidR="00E33B77" w:rsidRPr="00986A52" w:rsidRDefault="00986A52" w:rsidP="00E33B77">
            <w:pPr>
              <w:rPr>
                <w:rFonts w:ascii="Arial" w:hAnsi="Arial" w:cs="Arial"/>
                <w:b/>
              </w:rPr>
            </w:pPr>
            <w:r w:rsidRPr="00986A52">
              <w:rPr>
                <w:rFonts w:ascii="Arial" w:hAnsi="Arial" w:cs="Arial"/>
                <w:b/>
              </w:rPr>
              <w:t xml:space="preserve">50 tons </w:t>
            </w:r>
          </w:p>
        </w:tc>
        <w:tc>
          <w:tcPr>
            <w:tcW w:w="1800" w:type="dxa"/>
          </w:tcPr>
          <w:p w:rsidR="00E33B77" w:rsidRDefault="00E33B77" w:rsidP="00E33B77">
            <w:pPr>
              <w:rPr>
                <w:rFonts w:ascii="Arial" w:hAnsi="Arial" w:cs="Arial"/>
                <w:sz w:val="24"/>
                <w:szCs w:val="24"/>
              </w:rPr>
            </w:pPr>
          </w:p>
        </w:tc>
        <w:tc>
          <w:tcPr>
            <w:tcW w:w="3888" w:type="dxa"/>
          </w:tcPr>
          <w:p w:rsidR="00E33B77" w:rsidRDefault="00E33B77" w:rsidP="00E33B77">
            <w:pPr>
              <w:rPr>
                <w:rFonts w:ascii="Arial" w:hAnsi="Arial" w:cs="Arial"/>
                <w:sz w:val="24"/>
                <w:szCs w:val="24"/>
              </w:rPr>
            </w:pPr>
          </w:p>
        </w:tc>
      </w:tr>
    </w:tbl>
    <w:tbl>
      <w:tblPr>
        <w:tblStyle w:val="TableGrid"/>
        <w:tblpPr w:leftFromText="180" w:rightFromText="180" w:vertAnchor="text" w:horzAnchor="margin" w:tblpY="34"/>
        <w:tblW w:w="0" w:type="auto"/>
        <w:tblLook w:val="04A0"/>
      </w:tblPr>
      <w:tblGrid>
        <w:gridCol w:w="6252"/>
        <w:gridCol w:w="4746"/>
      </w:tblGrid>
      <w:tr w:rsidR="00C5072C" w:rsidTr="00E33B77">
        <w:trPr>
          <w:trHeight w:val="530"/>
        </w:trPr>
        <w:tc>
          <w:tcPr>
            <w:tcW w:w="6252" w:type="dxa"/>
          </w:tcPr>
          <w:p w:rsidR="00C5072C" w:rsidRPr="00124535" w:rsidRDefault="00C5072C" w:rsidP="00C5072C">
            <w:pPr>
              <w:rPr>
                <w:rFonts w:ascii="Arial" w:hAnsi="Arial" w:cs="Arial"/>
                <w:sz w:val="24"/>
                <w:szCs w:val="24"/>
              </w:rPr>
            </w:pPr>
            <w:r>
              <w:rPr>
                <w:rFonts w:ascii="Arial" w:hAnsi="Arial" w:cs="Arial"/>
                <w:b/>
                <w:sz w:val="24"/>
                <w:szCs w:val="24"/>
              </w:rPr>
              <w:t>TOTAL ESTIMATED GRINDING AND PAVING COST:</w:t>
            </w:r>
          </w:p>
          <w:p w:rsidR="00C5072C" w:rsidRDefault="00C5072C" w:rsidP="00C5072C">
            <w:pPr>
              <w:rPr>
                <w:rFonts w:ascii="Arial" w:hAnsi="Arial" w:cs="Arial"/>
                <w:sz w:val="24"/>
                <w:szCs w:val="24"/>
              </w:rPr>
            </w:pPr>
          </w:p>
        </w:tc>
        <w:tc>
          <w:tcPr>
            <w:tcW w:w="4746" w:type="dxa"/>
          </w:tcPr>
          <w:p w:rsidR="00C5072C" w:rsidRDefault="00C5072C" w:rsidP="00C5072C">
            <w:pPr>
              <w:rPr>
                <w:rFonts w:ascii="Arial" w:hAnsi="Arial" w:cs="Arial"/>
                <w:sz w:val="24"/>
                <w:szCs w:val="24"/>
              </w:rPr>
            </w:pPr>
          </w:p>
        </w:tc>
      </w:tr>
    </w:tbl>
    <w:p w:rsidR="00985362" w:rsidRDefault="00985362" w:rsidP="00A4562B">
      <w:pPr>
        <w:rPr>
          <w:rFonts w:ascii="Arial" w:hAnsi="Arial" w:cs="Arial"/>
          <w:sz w:val="24"/>
          <w:szCs w:val="24"/>
        </w:rPr>
      </w:pPr>
      <w:bookmarkStart w:id="0" w:name="_GoBack"/>
      <w:bookmarkEnd w:id="0"/>
    </w:p>
    <w:sectPr w:rsidR="00985362" w:rsidSect="00562CC1">
      <w:footerReference w:type="default" r:id="rId10"/>
      <w:type w:val="continuous"/>
      <w:pgSz w:w="12240" w:h="15840" w:code="1"/>
      <w:pgMar w:top="720" w:right="720" w:bottom="720" w:left="720"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23" w:rsidRDefault="00060923" w:rsidP="0051489E">
      <w:r>
        <w:separator/>
      </w:r>
    </w:p>
  </w:endnote>
  <w:endnote w:type="continuationSeparator" w:id="0">
    <w:p w:rsidR="00060923" w:rsidRDefault="00060923" w:rsidP="0051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AC" w:rsidRDefault="005849A3" w:rsidP="00B35039">
    <w:pPr>
      <w:pStyle w:val="Footer"/>
      <w:pBdr>
        <w:top w:val="thinThickSmallGap" w:sz="24" w:space="1" w:color="622423" w:themeColor="accent2" w:themeShade="7F"/>
      </w:pBdr>
      <w:jc w:val="right"/>
      <w:rPr>
        <w:rFonts w:asciiTheme="majorHAnsi" w:hAnsiTheme="majorHAnsi"/>
      </w:rPr>
    </w:pPr>
    <w:sdt>
      <w:sdtPr>
        <w:rPr>
          <w:rFonts w:ascii="Arial" w:hAnsi="Arial" w:cs="Arial"/>
          <w:sz w:val="16"/>
          <w:szCs w:val="16"/>
        </w:rPr>
        <w:id w:val="565050523"/>
        <w:docPartObj>
          <w:docPartGallery w:val="Page Numbers (Top of Page)"/>
          <w:docPartUnique/>
        </w:docPartObj>
      </w:sdtPr>
      <w:sdtEndPr>
        <w:rPr>
          <w:rFonts w:ascii="Times New Roman" w:hAnsi="Times New Roman" w:cs="Times New Roman"/>
          <w:sz w:val="20"/>
          <w:szCs w:val="20"/>
        </w:rPr>
      </w:sdtEndPr>
      <w:sdtContent>
        <w:r w:rsidR="009C20AC" w:rsidRPr="00B35039">
          <w:rPr>
            <w:rFonts w:ascii="Arial" w:hAnsi="Arial" w:cs="Arial"/>
            <w:sz w:val="16"/>
            <w:szCs w:val="16"/>
          </w:rPr>
          <w:t xml:space="preserve">Page </w:t>
        </w:r>
        <w:r w:rsidRPr="00B35039">
          <w:rPr>
            <w:rFonts w:ascii="Arial" w:hAnsi="Arial" w:cs="Arial"/>
            <w:b/>
            <w:sz w:val="16"/>
            <w:szCs w:val="16"/>
          </w:rPr>
          <w:fldChar w:fldCharType="begin"/>
        </w:r>
        <w:r w:rsidR="009C20AC" w:rsidRPr="00B35039">
          <w:rPr>
            <w:rFonts w:ascii="Arial" w:hAnsi="Arial" w:cs="Arial"/>
            <w:b/>
            <w:sz w:val="16"/>
            <w:szCs w:val="16"/>
          </w:rPr>
          <w:instrText xml:space="preserve"> PAGE </w:instrText>
        </w:r>
        <w:r w:rsidRPr="00B35039">
          <w:rPr>
            <w:rFonts w:ascii="Arial" w:hAnsi="Arial" w:cs="Arial"/>
            <w:b/>
            <w:sz w:val="16"/>
            <w:szCs w:val="16"/>
          </w:rPr>
          <w:fldChar w:fldCharType="separate"/>
        </w:r>
        <w:r w:rsidR="00632610">
          <w:rPr>
            <w:rFonts w:ascii="Arial" w:hAnsi="Arial" w:cs="Arial"/>
            <w:b/>
            <w:noProof/>
            <w:sz w:val="16"/>
            <w:szCs w:val="16"/>
          </w:rPr>
          <w:t>6</w:t>
        </w:r>
        <w:r w:rsidRPr="00B35039">
          <w:rPr>
            <w:rFonts w:ascii="Arial" w:hAnsi="Arial" w:cs="Arial"/>
            <w:b/>
            <w:sz w:val="16"/>
            <w:szCs w:val="16"/>
          </w:rPr>
          <w:fldChar w:fldCharType="end"/>
        </w:r>
        <w:r w:rsidR="009C20AC" w:rsidRPr="00B35039">
          <w:rPr>
            <w:rFonts w:ascii="Arial" w:hAnsi="Arial" w:cs="Arial"/>
            <w:sz w:val="16"/>
            <w:szCs w:val="16"/>
          </w:rPr>
          <w:t xml:space="preserve"> of </w:t>
        </w:r>
        <w:r w:rsidRPr="00B35039">
          <w:rPr>
            <w:rFonts w:ascii="Arial" w:hAnsi="Arial" w:cs="Arial"/>
            <w:b/>
            <w:sz w:val="16"/>
            <w:szCs w:val="16"/>
          </w:rPr>
          <w:fldChar w:fldCharType="begin"/>
        </w:r>
        <w:r w:rsidR="009C20AC" w:rsidRPr="00B35039">
          <w:rPr>
            <w:rFonts w:ascii="Arial" w:hAnsi="Arial" w:cs="Arial"/>
            <w:b/>
            <w:sz w:val="16"/>
            <w:szCs w:val="16"/>
          </w:rPr>
          <w:instrText xml:space="preserve"> NUMPAGES  </w:instrText>
        </w:r>
        <w:r w:rsidRPr="00B35039">
          <w:rPr>
            <w:rFonts w:ascii="Arial" w:hAnsi="Arial" w:cs="Arial"/>
            <w:b/>
            <w:sz w:val="16"/>
            <w:szCs w:val="16"/>
          </w:rPr>
          <w:fldChar w:fldCharType="separate"/>
        </w:r>
        <w:r w:rsidR="00632610">
          <w:rPr>
            <w:rFonts w:ascii="Arial" w:hAnsi="Arial" w:cs="Arial"/>
            <w:b/>
            <w:noProof/>
            <w:sz w:val="16"/>
            <w:szCs w:val="16"/>
          </w:rPr>
          <w:t>6</w:t>
        </w:r>
        <w:r w:rsidRPr="00B35039">
          <w:rPr>
            <w:rFonts w:ascii="Arial" w:hAnsi="Arial" w:cs="Arial"/>
            <w:b/>
            <w:sz w:val="16"/>
            <w:szCs w:val="16"/>
          </w:rPr>
          <w:fldChar w:fldCharType="end"/>
        </w:r>
      </w:sdtContent>
    </w:sdt>
  </w:p>
  <w:p w:rsidR="009C20AC" w:rsidRDefault="009C20AC" w:rsidP="00B35039">
    <w:pPr>
      <w:pStyle w:val="Footer"/>
      <w:jc w:val="right"/>
    </w:pPr>
    <w:r>
      <w:rPr>
        <w:rFonts w:asciiTheme="majorHAnsi" w:hAnsiTheme="majorHAnsi"/>
      </w:rPr>
      <w:ptab w:relativeTo="margin" w:alignment="right" w:leader="none"/>
    </w:r>
  </w:p>
  <w:p w:rsidR="009C20AC" w:rsidRDefault="009C2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23" w:rsidRDefault="00060923" w:rsidP="0051489E">
      <w:r>
        <w:separator/>
      </w:r>
    </w:p>
  </w:footnote>
  <w:footnote w:type="continuationSeparator" w:id="0">
    <w:p w:rsidR="00060923" w:rsidRDefault="00060923" w:rsidP="0051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C31"/>
    <w:multiLevelType w:val="hybridMultilevel"/>
    <w:tmpl w:val="5D2A74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37AA5"/>
    <w:multiLevelType w:val="hybridMultilevel"/>
    <w:tmpl w:val="C326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03E40"/>
    <w:multiLevelType w:val="hybridMultilevel"/>
    <w:tmpl w:val="B3C04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7B4740"/>
    <w:multiLevelType w:val="hybridMultilevel"/>
    <w:tmpl w:val="435E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72D5D"/>
    <w:multiLevelType w:val="hybridMultilevel"/>
    <w:tmpl w:val="FA22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90775"/>
    <w:multiLevelType w:val="hybridMultilevel"/>
    <w:tmpl w:val="AE04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35BF4"/>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C55F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70039"/>
    <w:multiLevelType w:val="hybridMultilevel"/>
    <w:tmpl w:val="5402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E0564"/>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41122306"/>
    <w:multiLevelType w:val="hybridMultilevel"/>
    <w:tmpl w:val="CF52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4483B"/>
    <w:multiLevelType w:val="hybridMultilevel"/>
    <w:tmpl w:val="5170C55C"/>
    <w:lvl w:ilvl="0" w:tplc="6160F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C1119"/>
    <w:multiLevelType w:val="hybridMultilevel"/>
    <w:tmpl w:val="598C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D758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71F8F"/>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90DDF"/>
    <w:multiLevelType w:val="hybridMultilevel"/>
    <w:tmpl w:val="8784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24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1150E4B"/>
    <w:multiLevelType w:val="hybridMultilevel"/>
    <w:tmpl w:val="FFAA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E635C"/>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54B5B"/>
    <w:multiLevelType w:val="hybridMultilevel"/>
    <w:tmpl w:val="140C7184"/>
    <w:lvl w:ilvl="0" w:tplc="C64CD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5"/>
  </w:num>
  <w:num w:numId="4">
    <w:abstractNumId w:val="16"/>
  </w:num>
  <w:num w:numId="5">
    <w:abstractNumId w:val="8"/>
  </w:num>
  <w:num w:numId="6">
    <w:abstractNumId w:val="3"/>
  </w:num>
  <w:num w:numId="7">
    <w:abstractNumId w:val="6"/>
  </w:num>
  <w:num w:numId="8">
    <w:abstractNumId w:val="12"/>
  </w:num>
  <w:num w:numId="9">
    <w:abstractNumId w:val="14"/>
  </w:num>
  <w:num w:numId="10">
    <w:abstractNumId w:val="17"/>
  </w:num>
  <w:num w:numId="11">
    <w:abstractNumId w:val="2"/>
  </w:num>
  <w:num w:numId="12">
    <w:abstractNumId w:val="1"/>
  </w:num>
  <w:num w:numId="13">
    <w:abstractNumId w:val="19"/>
  </w:num>
  <w:num w:numId="14">
    <w:abstractNumId w:val="4"/>
  </w:num>
  <w:num w:numId="15">
    <w:abstractNumId w:val="10"/>
  </w:num>
  <w:num w:numId="16">
    <w:abstractNumId w:val="13"/>
  </w:num>
  <w:num w:numId="17">
    <w:abstractNumId w:val="18"/>
  </w:num>
  <w:num w:numId="18">
    <w:abstractNumId w:val="7"/>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FE0F64"/>
    <w:rsid w:val="0000203B"/>
    <w:rsid w:val="00010286"/>
    <w:rsid w:val="00014FDC"/>
    <w:rsid w:val="00017872"/>
    <w:rsid w:val="00017CF5"/>
    <w:rsid w:val="0003210C"/>
    <w:rsid w:val="000403C5"/>
    <w:rsid w:val="000443A2"/>
    <w:rsid w:val="00044701"/>
    <w:rsid w:val="000456FF"/>
    <w:rsid w:val="00046162"/>
    <w:rsid w:val="000461F1"/>
    <w:rsid w:val="00054DF0"/>
    <w:rsid w:val="00060734"/>
    <w:rsid w:val="00060923"/>
    <w:rsid w:val="00061838"/>
    <w:rsid w:val="000645DE"/>
    <w:rsid w:val="00066F3B"/>
    <w:rsid w:val="000929B8"/>
    <w:rsid w:val="00093017"/>
    <w:rsid w:val="000B3BAA"/>
    <w:rsid w:val="000D0A87"/>
    <w:rsid w:val="000E1095"/>
    <w:rsid w:val="000F2204"/>
    <w:rsid w:val="001027AA"/>
    <w:rsid w:val="001117D2"/>
    <w:rsid w:val="00124535"/>
    <w:rsid w:val="00131BF1"/>
    <w:rsid w:val="0013394E"/>
    <w:rsid w:val="00134719"/>
    <w:rsid w:val="00143EFD"/>
    <w:rsid w:val="00147700"/>
    <w:rsid w:val="00156404"/>
    <w:rsid w:val="001617BD"/>
    <w:rsid w:val="00167175"/>
    <w:rsid w:val="00180C3A"/>
    <w:rsid w:val="00193244"/>
    <w:rsid w:val="001A6F87"/>
    <w:rsid w:val="001B1A5C"/>
    <w:rsid w:val="001B3322"/>
    <w:rsid w:val="001C3365"/>
    <w:rsid w:val="001C6E64"/>
    <w:rsid w:val="001D1E94"/>
    <w:rsid w:val="001E4BC1"/>
    <w:rsid w:val="00206F7B"/>
    <w:rsid w:val="002352EB"/>
    <w:rsid w:val="00243D27"/>
    <w:rsid w:val="0024775A"/>
    <w:rsid w:val="00260FD5"/>
    <w:rsid w:val="00265C09"/>
    <w:rsid w:val="00273743"/>
    <w:rsid w:val="00292729"/>
    <w:rsid w:val="002A0B22"/>
    <w:rsid w:val="002B071A"/>
    <w:rsid w:val="002C3550"/>
    <w:rsid w:val="002D4D82"/>
    <w:rsid w:val="002D5933"/>
    <w:rsid w:val="002D6DA2"/>
    <w:rsid w:val="002F3262"/>
    <w:rsid w:val="002F6E06"/>
    <w:rsid w:val="002F7B27"/>
    <w:rsid w:val="00303262"/>
    <w:rsid w:val="003252A1"/>
    <w:rsid w:val="0033034C"/>
    <w:rsid w:val="0034394B"/>
    <w:rsid w:val="003448F7"/>
    <w:rsid w:val="00347991"/>
    <w:rsid w:val="00385416"/>
    <w:rsid w:val="0038665E"/>
    <w:rsid w:val="00387A70"/>
    <w:rsid w:val="00392465"/>
    <w:rsid w:val="00392C3F"/>
    <w:rsid w:val="003A01C7"/>
    <w:rsid w:val="003B2BE3"/>
    <w:rsid w:val="003B56FC"/>
    <w:rsid w:val="003B78C1"/>
    <w:rsid w:val="003C3BDA"/>
    <w:rsid w:val="003C5DD9"/>
    <w:rsid w:val="003D53D8"/>
    <w:rsid w:val="003D6BEE"/>
    <w:rsid w:val="003D7513"/>
    <w:rsid w:val="00403985"/>
    <w:rsid w:val="0040412D"/>
    <w:rsid w:val="0040557B"/>
    <w:rsid w:val="00415EAD"/>
    <w:rsid w:val="0042065E"/>
    <w:rsid w:val="00423CF2"/>
    <w:rsid w:val="00423E80"/>
    <w:rsid w:val="004265CB"/>
    <w:rsid w:val="00440FC2"/>
    <w:rsid w:val="0045077E"/>
    <w:rsid w:val="00455249"/>
    <w:rsid w:val="00461E81"/>
    <w:rsid w:val="00464774"/>
    <w:rsid w:val="00475252"/>
    <w:rsid w:val="0049686B"/>
    <w:rsid w:val="004B0F32"/>
    <w:rsid w:val="004C0687"/>
    <w:rsid w:val="004D33DA"/>
    <w:rsid w:val="004F3DA3"/>
    <w:rsid w:val="004F4243"/>
    <w:rsid w:val="004F5C0E"/>
    <w:rsid w:val="00512E7F"/>
    <w:rsid w:val="0051489E"/>
    <w:rsid w:val="005207B1"/>
    <w:rsid w:val="00521293"/>
    <w:rsid w:val="00521805"/>
    <w:rsid w:val="00522FD4"/>
    <w:rsid w:val="00531831"/>
    <w:rsid w:val="00533902"/>
    <w:rsid w:val="0054527F"/>
    <w:rsid w:val="00546E77"/>
    <w:rsid w:val="0056043F"/>
    <w:rsid w:val="0056292D"/>
    <w:rsid w:val="00562CC1"/>
    <w:rsid w:val="005671CD"/>
    <w:rsid w:val="00572BE0"/>
    <w:rsid w:val="00575E33"/>
    <w:rsid w:val="00580ACF"/>
    <w:rsid w:val="005811D7"/>
    <w:rsid w:val="005815CB"/>
    <w:rsid w:val="00584984"/>
    <w:rsid w:val="005849A3"/>
    <w:rsid w:val="00585CE5"/>
    <w:rsid w:val="005A1F6B"/>
    <w:rsid w:val="005A6DFB"/>
    <w:rsid w:val="005C118A"/>
    <w:rsid w:val="005C18B8"/>
    <w:rsid w:val="005C4126"/>
    <w:rsid w:val="005D50D8"/>
    <w:rsid w:val="005E272E"/>
    <w:rsid w:val="005E4842"/>
    <w:rsid w:val="005E6225"/>
    <w:rsid w:val="006032A2"/>
    <w:rsid w:val="00603980"/>
    <w:rsid w:val="00606FF7"/>
    <w:rsid w:val="006139C2"/>
    <w:rsid w:val="00616075"/>
    <w:rsid w:val="0061641C"/>
    <w:rsid w:val="006235B3"/>
    <w:rsid w:val="00632610"/>
    <w:rsid w:val="00635EC6"/>
    <w:rsid w:val="006407DA"/>
    <w:rsid w:val="00642573"/>
    <w:rsid w:val="006821AF"/>
    <w:rsid w:val="0069107E"/>
    <w:rsid w:val="006B24FE"/>
    <w:rsid w:val="006C249B"/>
    <w:rsid w:val="006C40E2"/>
    <w:rsid w:val="006D1975"/>
    <w:rsid w:val="006F148E"/>
    <w:rsid w:val="006F5DC7"/>
    <w:rsid w:val="007151D5"/>
    <w:rsid w:val="00717186"/>
    <w:rsid w:val="00734BF6"/>
    <w:rsid w:val="007527C8"/>
    <w:rsid w:val="00766926"/>
    <w:rsid w:val="0077677C"/>
    <w:rsid w:val="00780D1B"/>
    <w:rsid w:val="00787D0A"/>
    <w:rsid w:val="007A689B"/>
    <w:rsid w:val="007C5A9E"/>
    <w:rsid w:val="007E1983"/>
    <w:rsid w:val="007E5C22"/>
    <w:rsid w:val="007E6ED3"/>
    <w:rsid w:val="00800B3F"/>
    <w:rsid w:val="00816861"/>
    <w:rsid w:val="00823EC2"/>
    <w:rsid w:val="00861B70"/>
    <w:rsid w:val="00866CE1"/>
    <w:rsid w:val="0087258B"/>
    <w:rsid w:val="0087695E"/>
    <w:rsid w:val="00877B6A"/>
    <w:rsid w:val="008837BE"/>
    <w:rsid w:val="00890C0C"/>
    <w:rsid w:val="008C2E98"/>
    <w:rsid w:val="008C37A1"/>
    <w:rsid w:val="008C57DD"/>
    <w:rsid w:val="008D4E29"/>
    <w:rsid w:val="008E6E7F"/>
    <w:rsid w:val="008F05A6"/>
    <w:rsid w:val="008F2D9E"/>
    <w:rsid w:val="0091352A"/>
    <w:rsid w:val="009155B5"/>
    <w:rsid w:val="00922539"/>
    <w:rsid w:val="0092560F"/>
    <w:rsid w:val="00927154"/>
    <w:rsid w:val="009277A1"/>
    <w:rsid w:val="00933645"/>
    <w:rsid w:val="00956213"/>
    <w:rsid w:val="00964627"/>
    <w:rsid w:val="0097146A"/>
    <w:rsid w:val="00985362"/>
    <w:rsid w:val="00985B8F"/>
    <w:rsid w:val="00986A52"/>
    <w:rsid w:val="00986E2D"/>
    <w:rsid w:val="009B68D6"/>
    <w:rsid w:val="009B6F5E"/>
    <w:rsid w:val="009C1110"/>
    <w:rsid w:val="009C20AC"/>
    <w:rsid w:val="009C3EBB"/>
    <w:rsid w:val="009C56C3"/>
    <w:rsid w:val="009D57F0"/>
    <w:rsid w:val="009D5DD2"/>
    <w:rsid w:val="009E3DFF"/>
    <w:rsid w:val="009E4447"/>
    <w:rsid w:val="009F2934"/>
    <w:rsid w:val="009F6F9C"/>
    <w:rsid w:val="00A01695"/>
    <w:rsid w:val="00A06355"/>
    <w:rsid w:val="00A1007D"/>
    <w:rsid w:val="00A23813"/>
    <w:rsid w:val="00A252A2"/>
    <w:rsid w:val="00A33432"/>
    <w:rsid w:val="00A36F93"/>
    <w:rsid w:val="00A4562B"/>
    <w:rsid w:val="00A47998"/>
    <w:rsid w:val="00A545B3"/>
    <w:rsid w:val="00A601CB"/>
    <w:rsid w:val="00A7281C"/>
    <w:rsid w:val="00A81F34"/>
    <w:rsid w:val="00A92103"/>
    <w:rsid w:val="00AA027C"/>
    <w:rsid w:val="00AA0E56"/>
    <w:rsid w:val="00AA2E3C"/>
    <w:rsid w:val="00AA74AF"/>
    <w:rsid w:val="00AB253F"/>
    <w:rsid w:val="00AB53C5"/>
    <w:rsid w:val="00AB62D3"/>
    <w:rsid w:val="00AD3131"/>
    <w:rsid w:val="00AD7C19"/>
    <w:rsid w:val="00AE281A"/>
    <w:rsid w:val="00AF5466"/>
    <w:rsid w:val="00B0136F"/>
    <w:rsid w:val="00B03783"/>
    <w:rsid w:val="00B04312"/>
    <w:rsid w:val="00B06EE9"/>
    <w:rsid w:val="00B168BF"/>
    <w:rsid w:val="00B175BE"/>
    <w:rsid w:val="00B35039"/>
    <w:rsid w:val="00B41B45"/>
    <w:rsid w:val="00B520E1"/>
    <w:rsid w:val="00B566E3"/>
    <w:rsid w:val="00B61885"/>
    <w:rsid w:val="00B62247"/>
    <w:rsid w:val="00B71ECE"/>
    <w:rsid w:val="00B7222F"/>
    <w:rsid w:val="00B83AB6"/>
    <w:rsid w:val="00B855A6"/>
    <w:rsid w:val="00B85C17"/>
    <w:rsid w:val="00B90E65"/>
    <w:rsid w:val="00B91847"/>
    <w:rsid w:val="00B95F7E"/>
    <w:rsid w:val="00BA2251"/>
    <w:rsid w:val="00BA7530"/>
    <w:rsid w:val="00BA7B67"/>
    <w:rsid w:val="00BB7741"/>
    <w:rsid w:val="00BC10E3"/>
    <w:rsid w:val="00BC74CC"/>
    <w:rsid w:val="00BC7EC1"/>
    <w:rsid w:val="00BD0A1D"/>
    <w:rsid w:val="00BD245A"/>
    <w:rsid w:val="00BD29A7"/>
    <w:rsid w:val="00BD68A2"/>
    <w:rsid w:val="00C10893"/>
    <w:rsid w:val="00C17555"/>
    <w:rsid w:val="00C30437"/>
    <w:rsid w:val="00C32164"/>
    <w:rsid w:val="00C3294D"/>
    <w:rsid w:val="00C3658E"/>
    <w:rsid w:val="00C5072C"/>
    <w:rsid w:val="00C52556"/>
    <w:rsid w:val="00C60E5C"/>
    <w:rsid w:val="00C70134"/>
    <w:rsid w:val="00C72590"/>
    <w:rsid w:val="00C75F9B"/>
    <w:rsid w:val="00C836BC"/>
    <w:rsid w:val="00C95274"/>
    <w:rsid w:val="00CC7E9E"/>
    <w:rsid w:val="00CD4299"/>
    <w:rsid w:val="00CE01FB"/>
    <w:rsid w:val="00CE4CFC"/>
    <w:rsid w:val="00D00EDE"/>
    <w:rsid w:val="00D02F81"/>
    <w:rsid w:val="00D036D6"/>
    <w:rsid w:val="00D10ED0"/>
    <w:rsid w:val="00D11380"/>
    <w:rsid w:val="00D20E3F"/>
    <w:rsid w:val="00D30027"/>
    <w:rsid w:val="00D30086"/>
    <w:rsid w:val="00D309F8"/>
    <w:rsid w:val="00D519EB"/>
    <w:rsid w:val="00D63CCC"/>
    <w:rsid w:val="00D732B7"/>
    <w:rsid w:val="00D75D2F"/>
    <w:rsid w:val="00D81780"/>
    <w:rsid w:val="00DA1513"/>
    <w:rsid w:val="00DA6D53"/>
    <w:rsid w:val="00DA7167"/>
    <w:rsid w:val="00DB0B43"/>
    <w:rsid w:val="00DC16B1"/>
    <w:rsid w:val="00DC186F"/>
    <w:rsid w:val="00DC7138"/>
    <w:rsid w:val="00E0220F"/>
    <w:rsid w:val="00E230A8"/>
    <w:rsid w:val="00E2503B"/>
    <w:rsid w:val="00E32644"/>
    <w:rsid w:val="00E33B77"/>
    <w:rsid w:val="00E5045A"/>
    <w:rsid w:val="00E903F9"/>
    <w:rsid w:val="00E95774"/>
    <w:rsid w:val="00EB2175"/>
    <w:rsid w:val="00ED2772"/>
    <w:rsid w:val="00EE0980"/>
    <w:rsid w:val="00F10FF0"/>
    <w:rsid w:val="00F125B5"/>
    <w:rsid w:val="00F141B0"/>
    <w:rsid w:val="00F244A1"/>
    <w:rsid w:val="00F24DC6"/>
    <w:rsid w:val="00F25360"/>
    <w:rsid w:val="00F432BB"/>
    <w:rsid w:val="00F43BD3"/>
    <w:rsid w:val="00F529A9"/>
    <w:rsid w:val="00F5413D"/>
    <w:rsid w:val="00F70650"/>
    <w:rsid w:val="00F72AA1"/>
    <w:rsid w:val="00F9675E"/>
    <w:rsid w:val="00FD13CF"/>
    <w:rsid w:val="00FD1BA3"/>
    <w:rsid w:val="00FE0F64"/>
    <w:rsid w:val="00FF476F"/>
    <w:rsid w:val="00FF7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6B"/>
  </w:style>
  <w:style w:type="paragraph" w:styleId="Heading1">
    <w:name w:val="heading 1"/>
    <w:basedOn w:val="Normal"/>
    <w:next w:val="Normal"/>
    <w:qFormat/>
    <w:rsid w:val="0049686B"/>
    <w:pPr>
      <w:keepNext/>
      <w:outlineLvl w:val="0"/>
    </w:pPr>
    <w:rPr>
      <w:sz w:val="24"/>
    </w:rPr>
  </w:style>
  <w:style w:type="paragraph" w:styleId="Heading2">
    <w:name w:val="heading 2"/>
    <w:basedOn w:val="Normal"/>
    <w:next w:val="Normal"/>
    <w:qFormat/>
    <w:rsid w:val="0049686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86B"/>
    <w:rPr>
      <w:sz w:val="32"/>
    </w:rPr>
  </w:style>
  <w:style w:type="paragraph" w:styleId="BodyText2">
    <w:name w:val="Body Text 2"/>
    <w:basedOn w:val="Normal"/>
    <w:semiHidden/>
    <w:rsid w:val="0049686B"/>
    <w:pPr>
      <w:jc w:val="both"/>
    </w:pPr>
    <w:rPr>
      <w:sz w:val="24"/>
    </w:rPr>
  </w:style>
  <w:style w:type="paragraph" w:styleId="NormalWeb">
    <w:name w:val="Normal (Web)"/>
    <w:basedOn w:val="Normal"/>
    <w:rsid w:val="006407DA"/>
    <w:pPr>
      <w:spacing w:before="100" w:beforeAutospacing="1" w:after="100" w:afterAutospacing="1"/>
    </w:pPr>
    <w:rPr>
      <w:sz w:val="24"/>
      <w:szCs w:val="24"/>
    </w:rPr>
  </w:style>
  <w:style w:type="paragraph" w:styleId="Header">
    <w:name w:val="header"/>
    <w:basedOn w:val="Normal"/>
    <w:link w:val="HeaderChar"/>
    <w:uiPriority w:val="99"/>
    <w:unhideWhenUsed/>
    <w:rsid w:val="0051489E"/>
    <w:pPr>
      <w:tabs>
        <w:tab w:val="center" w:pos="4680"/>
        <w:tab w:val="right" w:pos="9360"/>
      </w:tabs>
    </w:pPr>
  </w:style>
  <w:style w:type="character" w:customStyle="1" w:styleId="HeaderChar">
    <w:name w:val="Header Char"/>
    <w:basedOn w:val="DefaultParagraphFont"/>
    <w:link w:val="Header"/>
    <w:uiPriority w:val="99"/>
    <w:rsid w:val="0051489E"/>
  </w:style>
  <w:style w:type="paragraph" w:styleId="Footer">
    <w:name w:val="footer"/>
    <w:basedOn w:val="Normal"/>
    <w:link w:val="FooterChar"/>
    <w:uiPriority w:val="99"/>
    <w:unhideWhenUsed/>
    <w:rsid w:val="0051489E"/>
    <w:pPr>
      <w:tabs>
        <w:tab w:val="center" w:pos="4680"/>
        <w:tab w:val="right" w:pos="9360"/>
      </w:tabs>
    </w:pPr>
  </w:style>
  <w:style w:type="character" w:customStyle="1" w:styleId="FooterChar">
    <w:name w:val="Footer Char"/>
    <w:basedOn w:val="DefaultParagraphFont"/>
    <w:link w:val="Footer"/>
    <w:uiPriority w:val="99"/>
    <w:rsid w:val="0051489E"/>
  </w:style>
  <w:style w:type="character" w:styleId="Hyperlink">
    <w:name w:val="Hyperlink"/>
    <w:basedOn w:val="DefaultParagraphFont"/>
    <w:uiPriority w:val="99"/>
    <w:unhideWhenUsed/>
    <w:rsid w:val="002D5933"/>
    <w:rPr>
      <w:color w:val="0000FF" w:themeColor="hyperlink"/>
      <w:u w:val="single"/>
    </w:rPr>
  </w:style>
  <w:style w:type="paragraph" w:styleId="ListParagraph">
    <w:name w:val="List Paragraph"/>
    <w:basedOn w:val="Normal"/>
    <w:uiPriority w:val="34"/>
    <w:qFormat/>
    <w:rsid w:val="009D5DD2"/>
    <w:pPr>
      <w:ind w:left="720"/>
      <w:contextualSpacing/>
    </w:pPr>
  </w:style>
  <w:style w:type="character" w:styleId="LineNumber">
    <w:name w:val="line number"/>
    <w:basedOn w:val="DefaultParagraphFont"/>
    <w:uiPriority w:val="99"/>
    <w:semiHidden/>
    <w:unhideWhenUsed/>
    <w:rsid w:val="005C4126"/>
  </w:style>
  <w:style w:type="paragraph" w:styleId="DocumentMap">
    <w:name w:val="Document Map"/>
    <w:basedOn w:val="Normal"/>
    <w:link w:val="DocumentMapChar"/>
    <w:uiPriority w:val="99"/>
    <w:semiHidden/>
    <w:unhideWhenUsed/>
    <w:rsid w:val="005C4126"/>
    <w:rPr>
      <w:rFonts w:ascii="Tahoma" w:hAnsi="Tahoma" w:cs="Tahoma"/>
      <w:sz w:val="16"/>
      <w:szCs w:val="16"/>
    </w:rPr>
  </w:style>
  <w:style w:type="character" w:customStyle="1" w:styleId="DocumentMapChar">
    <w:name w:val="Document Map Char"/>
    <w:basedOn w:val="DefaultParagraphFont"/>
    <w:link w:val="DocumentMap"/>
    <w:uiPriority w:val="99"/>
    <w:semiHidden/>
    <w:rsid w:val="005C4126"/>
    <w:rPr>
      <w:rFonts w:ascii="Tahoma" w:hAnsi="Tahoma" w:cs="Tahoma"/>
      <w:sz w:val="16"/>
      <w:szCs w:val="16"/>
    </w:rPr>
  </w:style>
  <w:style w:type="table" w:styleId="TableGrid">
    <w:name w:val="Table Grid"/>
    <w:basedOn w:val="TableNormal"/>
    <w:uiPriority w:val="59"/>
    <w:rsid w:val="00A3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3A2"/>
    <w:rPr>
      <w:rFonts w:ascii="Tahoma" w:hAnsi="Tahoma" w:cs="Tahoma"/>
      <w:sz w:val="16"/>
      <w:szCs w:val="16"/>
    </w:rPr>
  </w:style>
  <w:style w:type="character" w:customStyle="1" w:styleId="BalloonTextChar">
    <w:name w:val="Balloon Text Char"/>
    <w:basedOn w:val="DefaultParagraphFont"/>
    <w:link w:val="BalloonText"/>
    <w:uiPriority w:val="99"/>
    <w:semiHidden/>
    <w:rsid w:val="00044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earned@polandtown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8793-E793-4BE1-9C41-FC921925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Town of Poland 2019 Paving RFP</vt:lpstr>
    </vt:vector>
  </TitlesOfParts>
  <Company>Mechanic Falls Town Office</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Poland 2019 Paving RFP</dc:title>
  <dc:creator>Dana Lee</dc:creator>
  <cp:lastModifiedBy>Director</cp:lastModifiedBy>
  <cp:revision>16</cp:revision>
  <cp:lastPrinted>2021-02-22T18:47:00Z</cp:lastPrinted>
  <dcterms:created xsi:type="dcterms:W3CDTF">2021-02-22T17:21:00Z</dcterms:created>
  <dcterms:modified xsi:type="dcterms:W3CDTF">2021-02-22T23:41:00Z</dcterms:modified>
</cp:coreProperties>
</file>